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16" w:rsidRDefault="00917A16" w:rsidP="00917A16">
      <w:pPr>
        <w:rPr>
          <w:sz w:val="32"/>
          <w:szCs w:val="32"/>
        </w:rPr>
      </w:pPr>
      <w:r>
        <w:rPr>
          <w:sz w:val="32"/>
          <w:szCs w:val="32"/>
        </w:rPr>
        <w:t>7а расписание с 07.02 по 11.02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2065"/>
        <w:gridCol w:w="5480"/>
      </w:tblGrid>
      <w:tr w:rsidR="00917A16" w:rsidRPr="00AC55F5" w:rsidTr="00885880">
        <w:tc>
          <w:tcPr>
            <w:tcW w:w="1969" w:type="dxa"/>
            <w:vMerge w:val="restart"/>
          </w:tcPr>
          <w:p w:rsidR="00917A16" w:rsidRPr="00AC55F5" w:rsidRDefault="00917A16" w:rsidP="00885880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понедельник</w:t>
            </w:r>
          </w:p>
        </w:tc>
        <w:tc>
          <w:tcPr>
            <w:tcW w:w="2039" w:type="dxa"/>
          </w:tcPr>
          <w:p w:rsidR="00917A16" w:rsidRPr="00AC55F5" w:rsidRDefault="00917A16" w:rsidP="00885880">
            <w:pPr>
              <w:rPr>
                <w:sz w:val="24"/>
                <w:szCs w:val="24"/>
              </w:rPr>
            </w:pPr>
            <w:r w:rsidRPr="00AC55F5">
              <w:rPr>
                <w:sz w:val="24"/>
                <w:szCs w:val="24"/>
              </w:rPr>
              <w:t>предмет</w:t>
            </w:r>
          </w:p>
        </w:tc>
        <w:tc>
          <w:tcPr>
            <w:tcW w:w="5890" w:type="dxa"/>
          </w:tcPr>
          <w:p w:rsidR="00917A16" w:rsidRPr="00AC55F5" w:rsidRDefault="00917A16" w:rsidP="00885880">
            <w:pPr>
              <w:rPr>
                <w:sz w:val="32"/>
                <w:szCs w:val="32"/>
              </w:rPr>
            </w:pPr>
            <w:r w:rsidRPr="00AC55F5">
              <w:rPr>
                <w:sz w:val="32"/>
                <w:szCs w:val="32"/>
              </w:rPr>
              <w:t>Домашнее задание</w:t>
            </w:r>
          </w:p>
        </w:tc>
      </w:tr>
      <w:tr w:rsidR="00917A16" w:rsidRPr="00AC55F5" w:rsidTr="00885880">
        <w:tc>
          <w:tcPr>
            <w:tcW w:w="1969" w:type="dxa"/>
            <w:vMerge/>
          </w:tcPr>
          <w:p w:rsidR="00917A16" w:rsidRPr="00AC55F5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17A16" w:rsidRPr="00AC55F5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5890" w:type="dxa"/>
          </w:tcPr>
          <w:p w:rsidR="00917A16" w:rsidRPr="00AC55F5" w:rsidRDefault="00917A16" w:rsidP="00885880">
            <w:pPr>
              <w:rPr>
                <w:sz w:val="32"/>
                <w:szCs w:val="32"/>
              </w:rPr>
            </w:pP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7А (</w:t>
            </w:r>
            <w:proofErr w:type="gramStart"/>
            <w:r w:rsidRPr="00C42778">
              <w:rPr>
                <w:sz w:val="32"/>
                <w:szCs w:val="32"/>
              </w:rPr>
              <w:t>нем</w:t>
            </w:r>
            <w:proofErr w:type="gramEnd"/>
            <w:r w:rsidRPr="00C42778">
              <w:rPr>
                <w:sz w:val="32"/>
                <w:szCs w:val="32"/>
              </w:rPr>
              <w:t>)</w:t>
            </w:r>
          </w:p>
        </w:tc>
        <w:tc>
          <w:tcPr>
            <w:tcW w:w="589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Слова к стр.24-27, уч. стр.25 №7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алгебра</w:t>
            </w:r>
          </w:p>
        </w:tc>
        <w:tc>
          <w:tcPr>
            <w:tcW w:w="589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П.23  №23.1-5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русский</w:t>
            </w:r>
          </w:p>
        </w:tc>
        <w:tc>
          <w:tcPr>
            <w:tcW w:w="589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П. 43 упр.269-271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информатика</w:t>
            </w:r>
          </w:p>
        </w:tc>
        <w:tc>
          <w:tcPr>
            <w:tcW w:w="589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П. 2.3»Программное обеспечение компьютера» (гр. Смирнова)</w:t>
            </w:r>
          </w:p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«Персональный компьютер» п. 2.2, вопросы 2,4, 5-9 (гр. Иванова)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английский</w:t>
            </w:r>
          </w:p>
        </w:tc>
        <w:tc>
          <w:tcPr>
            <w:tcW w:w="589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Стр. 34 №6,7 в РТ (гр. Н. В.)</w:t>
            </w:r>
          </w:p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По</w:t>
            </w:r>
            <w:r w:rsidR="00852D4E">
              <w:rPr>
                <w:sz w:val="32"/>
                <w:szCs w:val="32"/>
              </w:rPr>
              <w:t>д</w:t>
            </w:r>
            <w:bookmarkStart w:id="0" w:name="_GoBack"/>
            <w:bookmarkEnd w:id="0"/>
            <w:r w:rsidRPr="00C42778">
              <w:rPr>
                <w:sz w:val="32"/>
                <w:szCs w:val="32"/>
              </w:rPr>
              <w:t>готовка к ВПР( гр. А. Н.)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биология</w:t>
            </w:r>
          </w:p>
        </w:tc>
        <w:tc>
          <w:tcPr>
            <w:tcW w:w="589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Разнообразие пресмыкающихся, п.41</w:t>
            </w:r>
          </w:p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Задание в печатной тетради к данному параграфу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2039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физкультура</w:t>
            </w:r>
          </w:p>
        </w:tc>
        <w:tc>
          <w:tcPr>
            <w:tcW w:w="589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Техника конькового хода; движение по пересеченной местности. ОФП. Смотреть Олимпийские игры.</w:t>
            </w:r>
          </w:p>
        </w:tc>
      </w:tr>
    </w:tbl>
    <w:p w:rsidR="00917A16" w:rsidRPr="00C42778" w:rsidRDefault="00917A16" w:rsidP="00917A1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957"/>
        <w:gridCol w:w="5693"/>
      </w:tblGrid>
      <w:tr w:rsidR="00917A16" w:rsidRPr="00C42778" w:rsidTr="00885880">
        <w:tc>
          <w:tcPr>
            <w:tcW w:w="1966" w:type="dxa"/>
            <w:vMerge w:val="restart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вторник</w:t>
            </w:r>
          </w:p>
        </w:tc>
        <w:tc>
          <w:tcPr>
            <w:tcW w:w="1970" w:type="dxa"/>
          </w:tcPr>
          <w:p w:rsidR="00917A16" w:rsidRPr="00C42778" w:rsidRDefault="00917A16" w:rsidP="00885880">
            <w:pPr>
              <w:rPr>
                <w:sz w:val="24"/>
                <w:szCs w:val="24"/>
              </w:rPr>
            </w:pPr>
            <w:r w:rsidRPr="00C42778">
              <w:rPr>
                <w:sz w:val="24"/>
                <w:szCs w:val="24"/>
              </w:rPr>
              <w:t>физика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П.44 упр.21</w:t>
            </w:r>
          </w:p>
        </w:tc>
      </w:tr>
      <w:tr w:rsidR="00917A16" w:rsidRPr="00C42778" w:rsidTr="00885880">
        <w:tc>
          <w:tcPr>
            <w:tcW w:w="1966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proofErr w:type="spellStart"/>
            <w:r w:rsidRPr="00C42778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 xml:space="preserve">Поворот махом; бег на лыжах. ОФП. Смотреть Олимпийские игры </w:t>
            </w:r>
          </w:p>
        </w:tc>
      </w:tr>
      <w:tr w:rsidR="00917A16" w:rsidRPr="00C42778" w:rsidTr="00885880">
        <w:tc>
          <w:tcPr>
            <w:tcW w:w="1966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геометрия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П. 35 составить конспект (с последующей проверкой), №254, 255</w:t>
            </w:r>
          </w:p>
        </w:tc>
      </w:tr>
      <w:tr w:rsidR="00917A16" w:rsidRPr="00C42778" w:rsidTr="00885880">
        <w:tc>
          <w:tcPr>
            <w:tcW w:w="1966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английский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Стр.56»1 (слова), РТ стр.34№8 (1гр.)</w:t>
            </w:r>
          </w:p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</w:tr>
      <w:tr w:rsidR="00917A16" w:rsidRPr="00C42778" w:rsidTr="00885880">
        <w:tc>
          <w:tcPr>
            <w:tcW w:w="1966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русский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Написать сочинение по упр. 273(на двойных листочках)</w:t>
            </w:r>
          </w:p>
        </w:tc>
      </w:tr>
      <w:tr w:rsidR="00917A16" w:rsidRPr="00C42778" w:rsidTr="00885880">
        <w:tc>
          <w:tcPr>
            <w:tcW w:w="1966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география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Проложить и обосновать собственный маршрут по Африке</w:t>
            </w:r>
          </w:p>
        </w:tc>
      </w:tr>
      <w:tr w:rsidR="00917A16" w:rsidRPr="00C42778" w:rsidTr="00885880">
        <w:tc>
          <w:tcPr>
            <w:tcW w:w="1966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7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</w:tr>
    </w:tbl>
    <w:p w:rsidR="00917A16" w:rsidRPr="00C42778" w:rsidRDefault="00917A16" w:rsidP="00917A16">
      <w:pPr>
        <w:rPr>
          <w:sz w:val="32"/>
          <w:szCs w:val="32"/>
        </w:rPr>
      </w:pPr>
    </w:p>
    <w:p w:rsidR="00917A16" w:rsidRPr="00C42778" w:rsidRDefault="00917A16" w:rsidP="00917A1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1949"/>
        <w:gridCol w:w="5729"/>
      </w:tblGrid>
      <w:tr w:rsidR="00917A16" w:rsidRPr="00C42778" w:rsidTr="00885880">
        <w:tc>
          <w:tcPr>
            <w:tcW w:w="1969" w:type="dxa"/>
            <w:vMerge w:val="restart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среда</w:t>
            </w:r>
          </w:p>
        </w:tc>
        <w:tc>
          <w:tcPr>
            <w:tcW w:w="1967" w:type="dxa"/>
          </w:tcPr>
          <w:p w:rsidR="00917A16" w:rsidRPr="00C42778" w:rsidRDefault="00917A16" w:rsidP="00885880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 xml:space="preserve"> 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917A16" w:rsidRPr="00C42778" w:rsidRDefault="00917A16" w:rsidP="00885880">
            <w:pPr>
              <w:rPr>
                <w:sz w:val="24"/>
                <w:szCs w:val="24"/>
              </w:rPr>
            </w:pPr>
            <w:r w:rsidRPr="00C42778">
              <w:rPr>
                <w:sz w:val="24"/>
                <w:szCs w:val="24"/>
              </w:rPr>
              <w:t>русский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П.44 упр.275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литература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А. П. Чехов «Хамелеон», «Злоумышленник» (читать и отвечать на вопросы)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история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Правление Василия Шуйского. П.11, заполнить таблицу №3 на стр. 76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география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Египет</w:t>
            </w:r>
            <w:proofErr w:type="gramStart"/>
            <w:r w:rsidRPr="00C42778">
              <w:rPr>
                <w:sz w:val="32"/>
                <w:szCs w:val="32"/>
              </w:rPr>
              <w:t>.п</w:t>
            </w:r>
            <w:proofErr w:type="gramEnd"/>
            <w:r w:rsidRPr="00C42778">
              <w:rPr>
                <w:sz w:val="32"/>
                <w:szCs w:val="32"/>
              </w:rPr>
              <w:t>.30.Ответить на вопросы и выполнить задание после параграфа.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 xml:space="preserve"> алгебра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№23.6-9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биология</w:t>
            </w:r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Значение пресмыкающихся, их происхождение. Систематизация знаний по теме «Рептилии». П.42, печатная тетрадь.</w:t>
            </w:r>
          </w:p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Подведем итоги стр.193-194</w:t>
            </w:r>
          </w:p>
        </w:tc>
      </w:tr>
      <w:tr w:rsidR="00917A16" w:rsidRPr="00C42778" w:rsidTr="00885880">
        <w:tc>
          <w:tcPr>
            <w:tcW w:w="1969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67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proofErr w:type="spellStart"/>
            <w:r w:rsidRPr="00C42778">
              <w:rPr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5962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 xml:space="preserve">Поворот махом; бег на лыжах. </w:t>
            </w:r>
          </w:p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 xml:space="preserve">ОФП. Смотреть Олимпийские игры </w:t>
            </w:r>
          </w:p>
        </w:tc>
      </w:tr>
    </w:tbl>
    <w:p w:rsidR="00917A16" w:rsidRPr="00C42778" w:rsidRDefault="00917A16" w:rsidP="00917A1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910"/>
        <w:gridCol w:w="6104"/>
      </w:tblGrid>
      <w:tr w:rsidR="00917A16" w:rsidRPr="00C42778" w:rsidTr="00885880">
        <w:tc>
          <w:tcPr>
            <w:tcW w:w="1884" w:type="dxa"/>
            <w:vMerge w:val="restart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четверг</w:t>
            </w:r>
          </w:p>
        </w:tc>
        <w:tc>
          <w:tcPr>
            <w:tcW w:w="1910" w:type="dxa"/>
          </w:tcPr>
          <w:p w:rsidR="00917A16" w:rsidRPr="00C42778" w:rsidRDefault="00917A16" w:rsidP="00885880">
            <w:pPr>
              <w:rPr>
                <w:sz w:val="24"/>
                <w:szCs w:val="24"/>
              </w:rPr>
            </w:pPr>
          </w:p>
        </w:tc>
        <w:tc>
          <w:tcPr>
            <w:tcW w:w="6104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</w:tr>
      <w:tr w:rsidR="00917A16" w:rsidRPr="00C42778" w:rsidTr="00885880">
        <w:tc>
          <w:tcPr>
            <w:tcW w:w="1884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немецкий 2гр</w:t>
            </w:r>
          </w:p>
        </w:tc>
        <w:tc>
          <w:tcPr>
            <w:tcW w:w="6104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Слова к стр.24-27, уч. стр.25 №7</w:t>
            </w:r>
          </w:p>
        </w:tc>
      </w:tr>
      <w:tr w:rsidR="00917A16" w:rsidRPr="00C42778" w:rsidTr="00885880">
        <w:tc>
          <w:tcPr>
            <w:tcW w:w="1884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русский</w:t>
            </w:r>
          </w:p>
        </w:tc>
        <w:tc>
          <w:tcPr>
            <w:tcW w:w="6104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</w:tr>
      <w:tr w:rsidR="00917A16" w:rsidRPr="00C42778" w:rsidTr="00885880">
        <w:tc>
          <w:tcPr>
            <w:tcW w:w="1884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английский</w:t>
            </w:r>
          </w:p>
        </w:tc>
        <w:tc>
          <w:tcPr>
            <w:tcW w:w="6104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Стр.56 (текст),  РТ стр.35№1</w:t>
            </w:r>
          </w:p>
        </w:tc>
      </w:tr>
      <w:tr w:rsidR="00917A16" w:rsidRPr="00C42778" w:rsidTr="00885880">
        <w:tc>
          <w:tcPr>
            <w:tcW w:w="1884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музыка</w:t>
            </w:r>
          </w:p>
        </w:tc>
        <w:tc>
          <w:tcPr>
            <w:tcW w:w="6104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Задания нет</w:t>
            </w:r>
          </w:p>
        </w:tc>
      </w:tr>
      <w:tr w:rsidR="00917A16" w:rsidRPr="00C42778" w:rsidTr="00885880">
        <w:tc>
          <w:tcPr>
            <w:tcW w:w="1884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алгебра</w:t>
            </w:r>
          </w:p>
        </w:tc>
        <w:tc>
          <w:tcPr>
            <w:tcW w:w="6104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№23.10-14</w:t>
            </w:r>
          </w:p>
        </w:tc>
      </w:tr>
      <w:tr w:rsidR="00917A16" w:rsidRPr="00C42778" w:rsidTr="00885880">
        <w:tc>
          <w:tcPr>
            <w:tcW w:w="1884" w:type="dxa"/>
            <w:vMerge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104" w:type="dxa"/>
          </w:tcPr>
          <w:p w:rsidR="00917A16" w:rsidRPr="00C42778" w:rsidRDefault="00917A16" w:rsidP="00885880">
            <w:pPr>
              <w:rPr>
                <w:sz w:val="32"/>
                <w:szCs w:val="32"/>
              </w:rPr>
            </w:pPr>
            <w:r w:rsidRPr="00C42778">
              <w:rPr>
                <w:sz w:val="32"/>
                <w:szCs w:val="32"/>
              </w:rPr>
              <w:t xml:space="preserve">Государственная власть в демократических странах. П. 19, вопросы 1,2, 6, 8- стр. 127 </w:t>
            </w:r>
          </w:p>
        </w:tc>
      </w:tr>
      <w:tr w:rsidR="00917A16" w:rsidRPr="00393EE7" w:rsidTr="00885880">
        <w:tc>
          <w:tcPr>
            <w:tcW w:w="1884" w:type="dxa"/>
            <w:vMerge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910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6104" w:type="dxa"/>
          </w:tcPr>
          <w:p w:rsidR="00917A16" w:rsidRPr="009700DB" w:rsidRDefault="00917A16" w:rsidP="0088588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П. 45, 46.упр. 22, 23</w:t>
            </w:r>
          </w:p>
        </w:tc>
      </w:tr>
    </w:tbl>
    <w:p w:rsidR="00917A16" w:rsidRDefault="00917A16" w:rsidP="00917A1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1750"/>
        <w:gridCol w:w="6415"/>
      </w:tblGrid>
      <w:tr w:rsidR="00917A16" w:rsidRPr="00393EE7" w:rsidTr="00885880">
        <w:tc>
          <w:tcPr>
            <w:tcW w:w="1969" w:type="dxa"/>
            <w:vMerge w:val="restart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771" w:type="dxa"/>
          </w:tcPr>
          <w:p w:rsidR="00917A16" w:rsidRPr="00393EE7" w:rsidRDefault="00917A16" w:rsidP="00885880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</w:tr>
      <w:tr w:rsidR="00917A16" w:rsidRPr="00393EE7" w:rsidTr="00885880">
        <w:tc>
          <w:tcPr>
            <w:tcW w:w="1969" w:type="dxa"/>
            <w:vMerge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6158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</w:tr>
      <w:tr w:rsidR="00917A16" w:rsidRPr="00393EE7" w:rsidTr="00885880">
        <w:tc>
          <w:tcPr>
            <w:tcW w:w="1969" w:type="dxa"/>
            <w:vMerge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технология</w:t>
            </w:r>
          </w:p>
        </w:tc>
        <w:tc>
          <w:tcPr>
            <w:tcW w:w="6158" w:type="dxa"/>
          </w:tcPr>
          <w:p w:rsidR="00917A16" w:rsidRDefault="00917A16" w:rsidP="0088588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Сайт РЭШ </w:t>
            </w:r>
            <w:r>
              <w:rPr>
                <w:color w:val="FF0000"/>
                <w:sz w:val="32"/>
                <w:szCs w:val="32"/>
                <w:lang w:val="en-US"/>
              </w:rPr>
              <w:fldChar w:fldCharType="begin"/>
            </w:r>
            <w:r w:rsidRPr="00EA015D">
              <w:rPr>
                <w:color w:val="FF0000"/>
                <w:sz w:val="32"/>
                <w:szCs w:val="32"/>
              </w:rPr>
              <w:instrText xml:space="preserve"> </w:instrText>
            </w:r>
            <w:r>
              <w:rPr>
                <w:color w:val="FF0000"/>
                <w:sz w:val="32"/>
                <w:szCs w:val="32"/>
                <w:lang w:val="en-US"/>
              </w:rPr>
              <w:instrText>HYPERLINK</w:instrText>
            </w:r>
            <w:r w:rsidRPr="00EA015D">
              <w:rPr>
                <w:color w:val="FF0000"/>
                <w:sz w:val="32"/>
                <w:szCs w:val="32"/>
              </w:rPr>
              <w:instrText xml:space="preserve"> "</w:instrText>
            </w:r>
            <w:r>
              <w:rPr>
                <w:color w:val="FF0000"/>
                <w:sz w:val="32"/>
                <w:szCs w:val="32"/>
                <w:lang w:val="en-US"/>
              </w:rPr>
              <w:instrText>https</w:instrText>
            </w:r>
            <w:r>
              <w:rPr>
                <w:color w:val="FF0000"/>
                <w:sz w:val="32"/>
                <w:szCs w:val="32"/>
              </w:rPr>
              <w:instrText>:</w:instrText>
            </w:r>
            <w:r>
              <w:rPr>
                <w:rStyle w:val="a6"/>
                <w:color w:val="FF0000"/>
                <w:sz w:val="32"/>
                <w:szCs w:val="32"/>
              </w:rPr>
              <w:endnoteReference w:id="1"/>
            </w:r>
            <w:r w:rsidRPr="00EA015D">
              <w:rPr>
                <w:color w:val="FF0000"/>
                <w:sz w:val="32"/>
                <w:szCs w:val="32"/>
              </w:rPr>
              <w:instrText>//</w:instrText>
            </w:r>
            <w:r>
              <w:rPr>
                <w:color w:val="FF0000"/>
                <w:sz w:val="32"/>
                <w:szCs w:val="32"/>
                <w:lang w:val="en-US"/>
              </w:rPr>
              <w:instrText>resh</w:instrText>
            </w:r>
            <w:r w:rsidRPr="00EA015D">
              <w:rPr>
                <w:color w:val="FF0000"/>
                <w:sz w:val="32"/>
                <w:szCs w:val="32"/>
              </w:rPr>
              <w:instrText>/</w:instrText>
            </w:r>
            <w:r>
              <w:rPr>
                <w:color w:val="FF0000"/>
                <w:sz w:val="32"/>
                <w:szCs w:val="32"/>
                <w:lang w:val="en-US"/>
              </w:rPr>
              <w:instrText>edu</w:instrText>
            </w:r>
            <w:r w:rsidRPr="00EA015D">
              <w:rPr>
                <w:color w:val="FF0000"/>
                <w:sz w:val="32"/>
                <w:szCs w:val="32"/>
              </w:rPr>
              <w:instrText>/</w:instrText>
            </w:r>
            <w:r>
              <w:rPr>
                <w:color w:val="FF0000"/>
                <w:sz w:val="32"/>
                <w:szCs w:val="32"/>
                <w:lang w:val="en-US"/>
              </w:rPr>
              <w:instrText>ru</w:instrText>
            </w:r>
            <w:r w:rsidRPr="00EA015D">
              <w:rPr>
                <w:color w:val="FF0000"/>
                <w:sz w:val="32"/>
                <w:szCs w:val="32"/>
              </w:rPr>
              <w:instrText>/</w:instrText>
            </w:r>
            <w:r>
              <w:rPr>
                <w:color w:val="FF0000"/>
                <w:sz w:val="32"/>
                <w:szCs w:val="32"/>
                <w:lang w:val="en-US"/>
              </w:rPr>
              <w:instrText>subject</w:instrText>
            </w:r>
            <w:r w:rsidRPr="00EA015D">
              <w:rPr>
                <w:color w:val="FF0000"/>
                <w:sz w:val="32"/>
                <w:szCs w:val="32"/>
              </w:rPr>
              <w:instrText>/</w:instrText>
            </w:r>
            <w:r>
              <w:rPr>
                <w:color w:val="FF0000"/>
                <w:sz w:val="32"/>
                <w:szCs w:val="32"/>
                <w:lang w:val="en-US"/>
              </w:rPr>
              <w:instrText>lesson</w:instrText>
            </w:r>
            <w:r w:rsidRPr="00EA015D">
              <w:rPr>
                <w:color w:val="FF0000"/>
                <w:sz w:val="32"/>
                <w:szCs w:val="32"/>
              </w:rPr>
              <w:instrText>/3278/</w:instrText>
            </w:r>
            <w:r>
              <w:rPr>
                <w:color w:val="FF0000"/>
                <w:sz w:val="32"/>
                <w:szCs w:val="32"/>
                <w:lang w:val="en-US"/>
              </w:rPr>
              <w:instrText>start</w:instrText>
            </w:r>
            <w:r w:rsidRPr="00EA015D">
              <w:rPr>
                <w:color w:val="FF0000"/>
                <w:sz w:val="32"/>
                <w:szCs w:val="32"/>
              </w:rPr>
              <w:instrText xml:space="preserve">" </w:instrText>
            </w:r>
            <w:r>
              <w:rPr>
                <w:color w:val="FF0000"/>
                <w:sz w:val="32"/>
                <w:szCs w:val="32"/>
                <w:lang w:val="en-US"/>
              </w:rPr>
              <w:fldChar w:fldCharType="separate"/>
            </w:r>
            <w:r w:rsidRPr="00E6025E">
              <w:rPr>
                <w:rStyle w:val="a7"/>
                <w:sz w:val="32"/>
                <w:szCs w:val="32"/>
                <w:lang w:val="en-US"/>
              </w:rPr>
              <w:t>https</w:t>
            </w:r>
            <w:r w:rsidRPr="00E6025E">
              <w:rPr>
                <w:rStyle w:val="a7"/>
                <w:sz w:val="32"/>
                <w:szCs w:val="32"/>
              </w:rPr>
              <w:t>:</w:t>
            </w:r>
            <w:r w:rsidRPr="00E6025E">
              <w:rPr>
                <w:rStyle w:val="a7"/>
                <w:sz w:val="32"/>
                <w:szCs w:val="32"/>
                <w:vertAlign w:val="superscript"/>
              </w:rPr>
              <w:endnoteReference w:id="2"/>
            </w:r>
            <w:r w:rsidRPr="00E6025E">
              <w:rPr>
                <w:rStyle w:val="a7"/>
                <w:sz w:val="32"/>
                <w:szCs w:val="32"/>
              </w:rPr>
              <w:t>//</w:t>
            </w:r>
            <w:proofErr w:type="spellStart"/>
            <w:r w:rsidRPr="00E6025E">
              <w:rPr>
                <w:rStyle w:val="a7"/>
                <w:sz w:val="32"/>
                <w:szCs w:val="32"/>
                <w:lang w:val="en-US"/>
              </w:rPr>
              <w:t>resh</w:t>
            </w:r>
            <w:proofErr w:type="spellEnd"/>
            <w:r w:rsidRPr="00E6025E">
              <w:rPr>
                <w:rStyle w:val="a7"/>
                <w:sz w:val="32"/>
                <w:szCs w:val="32"/>
              </w:rPr>
              <w:t>/</w:t>
            </w:r>
            <w:proofErr w:type="spellStart"/>
            <w:r w:rsidRPr="00E6025E">
              <w:rPr>
                <w:rStyle w:val="a7"/>
                <w:sz w:val="32"/>
                <w:szCs w:val="32"/>
                <w:lang w:val="en-US"/>
              </w:rPr>
              <w:t>edu</w:t>
            </w:r>
            <w:proofErr w:type="spellEnd"/>
            <w:r w:rsidRPr="00E6025E">
              <w:rPr>
                <w:rStyle w:val="a7"/>
                <w:sz w:val="32"/>
                <w:szCs w:val="32"/>
              </w:rPr>
              <w:t>/</w:t>
            </w:r>
            <w:proofErr w:type="spellStart"/>
            <w:r w:rsidRPr="00E6025E">
              <w:rPr>
                <w:rStyle w:val="a7"/>
                <w:sz w:val="32"/>
                <w:szCs w:val="32"/>
                <w:lang w:val="en-US"/>
              </w:rPr>
              <w:t>ru</w:t>
            </w:r>
            <w:proofErr w:type="spellEnd"/>
            <w:r w:rsidRPr="00E6025E">
              <w:rPr>
                <w:rStyle w:val="a7"/>
                <w:sz w:val="32"/>
                <w:szCs w:val="32"/>
              </w:rPr>
              <w:t>/</w:t>
            </w:r>
            <w:r w:rsidRPr="00E6025E">
              <w:rPr>
                <w:rStyle w:val="a7"/>
                <w:sz w:val="32"/>
                <w:szCs w:val="32"/>
                <w:lang w:val="en-US"/>
              </w:rPr>
              <w:t>subject</w:t>
            </w:r>
            <w:r w:rsidRPr="00EA015D">
              <w:rPr>
                <w:rStyle w:val="a7"/>
                <w:sz w:val="32"/>
                <w:szCs w:val="32"/>
              </w:rPr>
              <w:t>/</w:t>
            </w:r>
            <w:r w:rsidRPr="00E6025E">
              <w:rPr>
                <w:rStyle w:val="a7"/>
                <w:sz w:val="32"/>
                <w:szCs w:val="32"/>
                <w:lang w:val="en-US"/>
              </w:rPr>
              <w:t>lesson</w:t>
            </w:r>
            <w:r w:rsidRPr="00EA015D">
              <w:rPr>
                <w:rStyle w:val="a7"/>
                <w:sz w:val="32"/>
                <w:szCs w:val="32"/>
              </w:rPr>
              <w:t>/3278/</w:t>
            </w:r>
            <w:r w:rsidRPr="00E6025E">
              <w:rPr>
                <w:rStyle w:val="a7"/>
                <w:sz w:val="32"/>
                <w:szCs w:val="32"/>
                <w:lang w:val="en-US"/>
              </w:rPr>
              <w:t>start</w:t>
            </w:r>
            <w:r>
              <w:rPr>
                <w:color w:val="FF0000"/>
                <w:sz w:val="32"/>
                <w:szCs w:val="32"/>
                <w:lang w:val="en-US"/>
              </w:rPr>
              <w:fldChar w:fldCharType="end"/>
            </w:r>
            <w:r w:rsidRPr="00EA015D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составить конспект (девочки)</w:t>
            </w:r>
          </w:p>
          <w:p w:rsidR="00917A16" w:rsidRPr="00EA015D" w:rsidRDefault="00917A16" w:rsidP="00885880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П.5.1 Производство металлов (конспект в тетради) (мальчики)</w:t>
            </w:r>
          </w:p>
        </w:tc>
      </w:tr>
      <w:tr w:rsidR="00917A16" w:rsidRPr="00393EE7" w:rsidTr="00885880">
        <w:tc>
          <w:tcPr>
            <w:tcW w:w="1969" w:type="dxa"/>
            <w:vMerge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</w:tc>
        <w:tc>
          <w:tcPr>
            <w:tcW w:w="6158" w:type="dxa"/>
          </w:tcPr>
          <w:p w:rsidR="00917A16" w:rsidRPr="00516534" w:rsidRDefault="00917A16" w:rsidP="00885880">
            <w:pPr>
              <w:rPr>
                <w:color w:val="FF0000"/>
                <w:sz w:val="32"/>
                <w:szCs w:val="32"/>
              </w:rPr>
            </w:pPr>
            <w:r w:rsidRPr="00516534">
              <w:rPr>
                <w:color w:val="FF0000"/>
                <w:sz w:val="32"/>
                <w:szCs w:val="32"/>
              </w:rPr>
              <w:t>№256-258</w:t>
            </w:r>
          </w:p>
        </w:tc>
      </w:tr>
      <w:tr w:rsidR="00917A16" w:rsidRPr="00393EE7" w:rsidTr="00885880">
        <w:tc>
          <w:tcPr>
            <w:tcW w:w="1969" w:type="dxa"/>
            <w:vMerge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6158" w:type="dxa"/>
          </w:tcPr>
          <w:p w:rsidR="00917A16" w:rsidRPr="00000F75" w:rsidRDefault="00917A16" w:rsidP="00885880">
            <w:pPr>
              <w:rPr>
                <w:color w:val="FF0000"/>
                <w:sz w:val="32"/>
                <w:szCs w:val="32"/>
              </w:rPr>
            </w:pPr>
            <w:r w:rsidRPr="00000F75">
              <w:rPr>
                <w:color w:val="FF0000"/>
                <w:sz w:val="32"/>
                <w:szCs w:val="32"/>
              </w:rPr>
              <w:t>Лжедмитрий 2.п.12, вопросы стр. 83(устно)</w:t>
            </w:r>
          </w:p>
        </w:tc>
      </w:tr>
      <w:tr w:rsidR="00917A16" w:rsidRPr="00393EE7" w:rsidTr="00885880">
        <w:tc>
          <w:tcPr>
            <w:tcW w:w="1969" w:type="dxa"/>
            <w:vMerge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6158" w:type="dxa"/>
          </w:tcPr>
          <w:p w:rsidR="00917A16" w:rsidRPr="00000F75" w:rsidRDefault="00917A16" w:rsidP="00885880">
            <w:pPr>
              <w:rPr>
                <w:color w:val="FF0000"/>
                <w:sz w:val="32"/>
                <w:szCs w:val="32"/>
              </w:rPr>
            </w:pPr>
            <w:r w:rsidRPr="00000F75">
              <w:rPr>
                <w:color w:val="FF0000"/>
                <w:sz w:val="32"/>
                <w:szCs w:val="32"/>
              </w:rPr>
              <w:t>Выучить наизусть стихотворение А. Н. Толстого «Благовест»</w:t>
            </w:r>
          </w:p>
        </w:tc>
      </w:tr>
      <w:tr w:rsidR="00917A16" w:rsidRPr="00393EE7" w:rsidTr="00885880">
        <w:tc>
          <w:tcPr>
            <w:tcW w:w="1969" w:type="dxa"/>
            <w:vMerge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изо</w:t>
            </w:r>
          </w:p>
        </w:tc>
        <w:tc>
          <w:tcPr>
            <w:tcW w:w="6158" w:type="dxa"/>
          </w:tcPr>
          <w:p w:rsidR="00917A16" w:rsidRPr="00D029F9" w:rsidRDefault="00917A16" w:rsidP="00885880">
            <w:pPr>
              <w:rPr>
                <w:color w:val="FF0000"/>
                <w:sz w:val="32"/>
                <w:szCs w:val="32"/>
              </w:rPr>
            </w:pPr>
            <w:r w:rsidRPr="00D029F9">
              <w:rPr>
                <w:color w:val="FF0000"/>
                <w:sz w:val="32"/>
                <w:szCs w:val="32"/>
              </w:rPr>
              <w:t>Задания нет</w:t>
            </w:r>
          </w:p>
        </w:tc>
      </w:tr>
      <w:tr w:rsidR="00917A16" w:rsidRPr="00393EE7" w:rsidTr="00885880">
        <w:tc>
          <w:tcPr>
            <w:tcW w:w="1969" w:type="dxa"/>
            <w:vMerge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обж</w:t>
            </w:r>
            <w:proofErr w:type="spellEnd"/>
          </w:p>
        </w:tc>
        <w:tc>
          <w:tcPr>
            <w:tcW w:w="6158" w:type="dxa"/>
          </w:tcPr>
          <w:p w:rsidR="00917A16" w:rsidRPr="00393EE7" w:rsidRDefault="00917A16" w:rsidP="008858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«Эпизоотии и эпифитотии» п.5.4</w:t>
            </w:r>
          </w:p>
        </w:tc>
      </w:tr>
    </w:tbl>
    <w:p w:rsidR="00917A16" w:rsidRDefault="00917A16" w:rsidP="00917A16">
      <w:pPr>
        <w:rPr>
          <w:sz w:val="32"/>
          <w:szCs w:val="32"/>
        </w:rPr>
      </w:pPr>
    </w:p>
    <w:p w:rsidR="00917A16" w:rsidRDefault="00917A16" w:rsidP="00917A16">
      <w:pPr>
        <w:rPr>
          <w:sz w:val="32"/>
          <w:szCs w:val="32"/>
        </w:rPr>
      </w:pPr>
    </w:p>
    <w:p w:rsidR="00917A16" w:rsidRPr="00AF49BE" w:rsidRDefault="00917A16" w:rsidP="00917A16">
      <w:pPr>
        <w:rPr>
          <w:sz w:val="32"/>
          <w:szCs w:val="32"/>
        </w:rPr>
      </w:pPr>
    </w:p>
    <w:p w:rsidR="00917A16" w:rsidRDefault="00917A16" w:rsidP="00917A16"/>
    <w:p w:rsidR="00917A16" w:rsidRDefault="00917A16" w:rsidP="00917A16"/>
    <w:p w:rsidR="000F6AA3" w:rsidRDefault="000F6AA3" w:rsidP="000F6AA3"/>
    <w:p w:rsidR="00D33C9B" w:rsidRDefault="00D33C9B"/>
    <w:sectPr w:rsidR="00D33C9B" w:rsidSect="0087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82" w:rsidRDefault="00C03B82" w:rsidP="00EA015D">
      <w:pPr>
        <w:spacing w:after="0" w:line="240" w:lineRule="auto"/>
      </w:pPr>
      <w:r>
        <w:separator/>
      </w:r>
    </w:p>
  </w:endnote>
  <w:endnote w:type="continuationSeparator" w:id="0">
    <w:p w:rsidR="00C03B82" w:rsidRDefault="00C03B82" w:rsidP="00EA015D">
      <w:pPr>
        <w:spacing w:after="0" w:line="240" w:lineRule="auto"/>
      </w:pPr>
      <w:r>
        <w:continuationSeparator/>
      </w:r>
    </w:p>
  </w:endnote>
  <w:endnote w:id="1">
    <w:p w:rsidR="00917A16" w:rsidRPr="00EA015D" w:rsidRDefault="00917A16" w:rsidP="00917A16">
      <w:pPr>
        <w:pStyle w:val="a4"/>
        <w:rPr>
          <w:lang w:val="en-US"/>
        </w:rPr>
      </w:pPr>
      <w:r>
        <w:rPr>
          <w:rStyle w:val="a6"/>
        </w:rPr>
        <w:endnoteRef/>
      </w:r>
      <w:r>
        <w:t xml:space="preserve"> </w:t>
      </w:r>
      <w:proofErr w:type="spellStart"/>
      <w:r>
        <w:rPr>
          <w:lang w:val="en-US"/>
        </w:rPr>
        <w:t>sh</w:t>
      </w:r>
      <w:proofErr w:type="spellEnd"/>
    </w:p>
  </w:endnote>
  <w:endnote w:id="2">
    <w:p w:rsidR="00917A16" w:rsidRPr="00EA015D" w:rsidRDefault="00917A16" w:rsidP="00917A16">
      <w:pPr>
        <w:pStyle w:val="a4"/>
        <w:rPr>
          <w:lang w:val="en-US"/>
        </w:rPr>
      </w:pPr>
      <w:r>
        <w:rPr>
          <w:rStyle w:val="a6"/>
        </w:rPr>
        <w:endnoteRef/>
      </w:r>
      <w:r>
        <w:t xml:space="preserve"> </w:t>
      </w:r>
      <w:proofErr w:type="spellStart"/>
      <w:r>
        <w:rPr>
          <w:lang w:val="en-US"/>
        </w:rPr>
        <w:t>sh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82" w:rsidRDefault="00C03B82" w:rsidP="00EA015D">
      <w:pPr>
        <w:spacing w:after="0" w:line="240" w:lineRule="auto"/>
      </w:pPr>
      <w:r>
        <w:separator/>
      </w:r>
    </w:p>
  </w:footnote>
  <w:footnote w:type="continuationSeparator" w:id="0">
    <w:p w:rsidR="00C03B82" w:rsidRDefault="00C03B82" w:rsidP="00EA0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2D8"/>
    <w:rsid w:val="000C7930"/>
    <w:rsid w:val="000F6AA3"/>
    <w:rsid w:val="001923D5"/>
    <w:rsid w:val="00256F6E"/>
    <w:rsid w:val="00262AAC"/>
    <w:rsid w:val="002B02D8"/>
    <w:rsid w:val="00470DA0"/>
    <w:rsid w:val="005A0DBB"/>
    <w:rsid w:val="006F564D"/>
    <w:rsid w:val="00852D4E"/>
    <w:rsid w:val="00875AD0"/>
    <w:rsid w:val="009115DE"/>
    <w:rsid w:val="00917A16"/>
    <w:rsid w:val="00954318"/>
    <w:rsid w:val="00974E33"/>
    <w:rsid w:val="00AE25D4"/>
    <w:rsid w:val="00AF7AD8"/>
    <w:rsid w:val="00B32366"/>
    <w:rsid w:val="00B954EE"/>
    <w:rsid w:val="00BB08D9"/>
    <w:rsid w:val="00C02A08"/>
    <w:rsid w:val="00C03B82"/>
    <w:rsid w:val="00C42778"/>
    <w:rsid w:val="00D029F9"/>
    <w:rsid w:val="00D33C9B"/>
    <w:rsid w:val="00D5501A"/>
    <w:rsid w:val="00D7211E"/>
    <w:rsid w:val="00E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D8"/>
  </w:style>
  <w:style w:type="paragraph" w:styleId="1">
    <w:name w:val="heading 1"/>
    <w:basedOn w:val="a"/>
    <w:next w:val="a"/>
    <w:link w:val="10"/>
    <w:uiPriority w:val="9"/>
    <w:qFormat/>
    <w:rsid w:val="00AF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F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A01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A01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A015D"/>
    <w:rPr>
      <w:vertAlign w:val="superscript"/>
    </w:rPr>
  </w:style>
  <w:style w:type="character" w:styleId="a7">
    <w:name w:val="Hyperlink"/>
    <w:basedOn w:val="a0"/>
    <w:uiPriority w:val="99"/>
    <w:unhideWhenUsed/>
    <w:rsid w:val="00EA0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D8"/>
  </w:style>
  <w:style w:type="paragraph" w:styleId="1">
    <w:name w:val="heading 1"/>
    <w:basedOn w:val="a"/>
    <w:next w:val="a"/>
    <w:link w:val="10"/>
    <w:uiPriority w:val="9"/>
    <w:qFormat/>
    <w:rsid w:val="00AF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F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9450-CF6E-4409-861E-AF7D0451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ЩелкуноваНВ</cp:lastModifiedBy>
  <cp:revision>17</cp:revision>
  <cp:lastPrinted>2022-02-07T07:54:00Z</cp:lastPrinted>
  <dcterms:created xsi:type="dcterms:W3CDTF">2020-09-28T18:07:00Z</dcterms:created>
  <dcterms:modified xsi:type="dcterms:W3CDTF">2022-02-07T10:00:00Z</dcterms:modified>
</cp:coreProperties>
</file>