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D4" w:rsidRPr="00BD72BB" w:rsidRDefault="00AC79D4" w:rsidP="00AC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предмету </w:t>
      </w:r>
    </w:p>
    <w:p w:rsidR="00AC79D4" w:rsidRPr="00BD72BB" w:rsidRDefault="00AC79D4" w:rsidP="00AC7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</w:t>
      </w:r>
      <w:r w:rsidRPr="00BD72BB">
        <w:rPr>
          <w:rFonts w:ascii="Times New Roman" w:hAnsi="Times New Roman" w:cs="Times New Roman"/>
          <w:b/>
          <w:sz w:val="24"/>
          <w:szCs w:val="24"/>
        </w:rPr>
        <w:t>усский язык» для 10 класса</w:t>
      </w:r>
    </w:p>
    <w:p w:rsidR="00AC79D4" w:rsidRPr="009014E5" w:rsidRDefault="00AC79D4" w:rsidP="00AC79D4">
      <w:pPr>
        <w:spacing w:after="0"/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512"/>
        <w:gridCol w:w="7059"/>
      </w:tblGrid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BD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усский язык » 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tabs>
                <w:tab w:val="left" w:pos="23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В.В. Русский язык. 10-11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. профиля/В.В.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b/>
                <w:sz w:val="24"/>
                <w:szCs w:val="24"/>
              </w:rPr>
              <w:t>Целями и задачами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родного языка (русского) в старшей школе являются:  </w:t>
            </w:r>
          </w:p>
          <w:p w:rsidR="00AC79D4" w:rsidRPr="00BD72BB" w:rsidRDefault="00AC79D4" w:rsidP="00AC79D4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родному языку как хранителю культуры, включение в культурно-языковое поле своего народа; </w:t>
            </w:r>
          </w:p>
          <w:p w:rsidR="00AC79D4" w:rsidRPr="00BD72BB" w:rsidRDefault="00AC79D4" w:rsidP="00AC79D4">
            <w:pPr>
              <w:pStyle w:val="a5"/>
              <w:numPr>
                <w:ilvl w:val="0"/>
                <w:numId w:val="1"/>
              </w:numPr>
              <w:spacing w:line="240" w:lineRule="exact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 </w:t>
            </w:r>
          </w:p>
          <w:p w:rsidR="00AC79D4" w:rsidRPr="00BD72BB" w:rsidRDefault="00AC79D4" w:rsidP="00AC79D4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      </w:r>
            <w:proofErr w:type="gramEnd"/>
          </w:p>
          <w:p w:rsidR="00AC79D4" w:rsidRPr="00BD72BB" w:rsidRDefault="00AC79D4" w:rsidP="00AC79D4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разных функционально-смысловых типов и жанров;  </w:t>
            </w:r>
          </w:p>
          <w:p w:rsidR="00AC79D4" w:rsidRPr="00BD72BB" w:rsidRDefault="00AC79D4" w:rsidP="00AC79D4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      </w:r>
          </w:p>
          <w:p w:rsidR="00AC79D4" w:rsidRPr="00BD72BB" w:rsidRDefault="00AC79D4" w:rsidP="00AC79D4">
            <w:pPr>
              <w:pStyle w:val="a5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владение родным языком – обязательное условие успешности человека в жизни, труде, творчестве. 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Профильный уровень: 34часа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AC79D4" w:rsidRPr="00BD72BB" w:rsidTr="00D42CFC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AC79D4" w:rsidRPr="00BD72BB" w:rsidRDefault="00AC79D4" w:rsidP="00D4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AC79D4" w:rsidRPr="00BD72BB" w:rsidRDefault="00AC79D4" w:rsidP="00D42CF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4" w:rsidRDefault="00AC79D4" w:rsidP="00D42CFC">
            <w:pPr>
              <w:pStyle w:val="a7"/>
              <w:tabs>
                <w:tab w:val="left" w:pos="708"/>
              </w:tabs>
              <w:overflowPunct w:val="0"/>
              <w:ind w:firstLine="335"/>
              <w:jc w:val="both"/>
              <w:textAlignment w:val="baseline"/>
              <w:rPr>
                <w:sz w:val="24"/>
                <w:szCs w:val="24"/>
              </w:rPr>
            </w:pPr>
            <w:bookmarkStart w:id="0" w:name="_Toc414553134"/>
            <w:bookmarkStart w:id="1" w:name="_Toc287934277"/>
            <w:bookmarkStart w:id="2" w:name="_Toc287551922"/>
            <w:r w:rsidRPr="00BD72BB">
              <w:rPr>
                <w:b/>
                <w:sz w:val="24"/>
                <w:szCs w:val="24"/>
              </w:rPr>
              <w:t xml:space="preserve"> Личностные результаты освоения основной образовательной программы </w:t>
            </w:r>
            <w:r w:rsidRPr="00BD72BB">
              <w:rPr>
                <w:sz w:val="24"/>
                <w:szCs w:val="24"/>
              </w:rPr>
              <w:t>представлены в соответствии с группой личностных результатов и раскрывают и детализируют основные направленности этих  результатов.</w:t>
            </w:r>
            <w:r>
              <w:rPr>
                <w:sz w:val="24"/>
                <w:szCs w:val="24"/>
              </w:rPr>
              <w:t xml:space="preserve"> </w:t>
            </w:r>
            <w:r w:rsidRPr="00BD72BB">
              <w:rPr>
                <w:sz w:val="24"/>
                <w:szCs w:val="24"/>
              </w:rPr>
              <w:t xml:space="preserve">Оценка достижения этой группы планируемых результатов ведется в ходе процедур, допускающих предоставление и использование </w:t>
            </w:r>
            <w:r w:rsidRPr="00BD72BB">
              <w:rPr>
                <w:b/>
                <w:sz w:val="24"/>
                <w:szCs w:val="24"/>
              </w:rPr>
              <w:t xml:space="preserve">исключительно </w:t>
            </w:r>
            <w:proofErr w:type="spellStart"/>
            <w:r w:rsidRPr="00BD72BB">
              <w:rPr>
                <w:b/>
                <w:sz w:val="24"/>
                <w:szCs w:val="24"/>
              </w:rPr>
              <w:t>неперсонифицированной</w:t>
            </w:r>
            <w:proofErr w:type="spellEnd"/>
            <w:r w:rsidRPr="00BD72BB">
              <w:rPr>
                <w:sz w:val="24"/>
                <w:szCs w:val="24"/>
              </w:rPr>
              <w:t xml:space="preserve"> информации.</w:t>
            </w:r>
          </w:p>
          <w:p w:rsidR="00AC79D4" w:rsidRPr="00BD72BB" w:rsidRDefault="00AC79D4" w:rsidP="00D42CFC">
            <w:pPr>
              <w:pStyle w:val="a7"/>
              <w:tabs>
                <w:tab w:val="left" w:pos="708"/>
              </w:tabs>
              <w:overflowPunct w:val="0"/>
              <w:ind w:firstLine="335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BD72B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BD72BB">
              <w:rPr>
                <w:b/>
                <w:sz w:val="24"/>
                <w:szCs w:val="24"/>
              </w:rPr>
              <w:t xml:space="preserve"> результаты освоения основной образовательной программы </w:t>
            </w:r>
            <w:r w:rsidRPr="00BD72BB">
              <w:rPr>
                <w:sz w:val="24"/>
                <w:szCs w:val="24"/>
              </w:rPr>
      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      </w:r>
            <w:proofErr w:type="spellStart"/>
            <w:r w:rsidRPr="00BD72BB">
              <w:rPr>
                <w:sz w:val="24"/>
                <w:szCs w:val="24"/>
              </w:rPr>
              <w:t>метапредметных</w:t>
            </w:r>
            <w:proofErr w:type="spellEnd"/>
            <w:r w:rsidRPr="00BD72BB">
              <w:rPr>
                <w:sz w:val="24"/>
                <w:szCs w:val="24"/>
              </w:rPr>
              <w:t xml:space="preserve"> результатов.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изучения предметной области «Родной язык» (русский):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 (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3) использование коммуникативно-эстетических возможностей родного языка;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6) 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на родном языке адекватно ситуации и стилю общения;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8) формирование ответственности за языковую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как общечеловеческую ценность;</w:t>
            </w:r>
          </w:p>
          <w:p w:rsidR="00AC79D4" w:rsidRPr="00BD72BB" w:rsidRDefault="00AC79D4" w:rsidP="00D42CFC">
            <w:pPr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9) обеспечение культурной самоидентификации,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коммуникативно-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культуры. </w:t>
            </w:r>
          </w:p>
          <w:p w:rsidR="00AC79D4" w:rsidRPr="00A57F56" w:rsidRDefault="00AC79D4" w:rsidP="00D42CFC">
            <w:pPr>
              <w:pStyle w:val="2"/>
              <w:spacing w:before="0" w:after="0"/>
              <w:ind w:left="0" w:firstLine="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57F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Ученик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научится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bookmarkEnd w:id="0"/>
            <w:bookmarkEnd w:id="1"/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разновидностей языка;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основные языковые нормы в устной и письменной речи;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опираться 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на фонетический, морфемный, словообразовательный и 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 практике правописания</w:t>
            </w: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619"/>
              </w:tabs>
              <w:autoSpaceDE w:val="0"/>
              <w:autoSpaceDN w:val="0"/>
              <w:adjustRightInd w:val="0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AC79D4" w:rsidRPr="00A57F56" w:rsidRDefault="00AC79D4" w:rsidP="00D42CFC">
            <w:pPr>
              <w:pStyle w:val="2"/>
              <w:spacing w:before="0" w:after="0"/>
              <w:ind w:left="0" w:firstLine="0"/>
              <w:jc w:val="center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3" w:name="_Toc414553135"/>
            <w:r w:rsidRPr="00A57F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Ученик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получит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возможность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научиться</w:t>
            </w:r>
            <w:proofErr w:type="spellEnd"/>
            <w:r w:rsidRPr="00A57F56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bookmarkEnd w:id="3"/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AC79D4" w:rsidRPr="00BD72BB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AC79D4" w:rsidRPr="00A57F56" w:rsidRDefault="00AC79D4" w:rsidP="00AC79D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C79D4" w:rsidRPr="00BD72BB" w:rsidTr="00D42CFC">
        <w:trPr>
          <w:trHeight w:val="128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9D4" w:rsidRPr="00BD72BB" w:rsidRDefault="00AC79D4" w:rsidP="00D42CF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D4" w:rsidRPr="00AC79D4" w:rsidRDefault="00AC79D4" w:rsidP="00AC79D4">
            <w:pPr>
              <w:tabs>
                <w:tab w:val="left" w:pos="8371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Русский язык как объект научного изучения (15 ч.)</w:t>
            </w:r>
          </w:p>
          <w:p w:rsidR="00AC79D4" w:rsidRPr="00AC79D4" w:rsidRDefault="00AC79D4" w:rsidP="00D42C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Фонетика, графика, орфоэпия (5 ч.)</w:t>
            </w:r>
          </w:p>
          <w:p w:rsidR="00AC79D4" w:rsidRPr="00AC79D4" w:rsidRDefault="00AC79D4" w:rsidP="00AC79D4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Орфография (21 ч.)</w:t>
            </w:r>
          </w:p>
          <w:p w:rsidR="00AC79D4" w:rsidRPr="00AC79D4" w:rsidRDefault="00AC79D4" w:rsidP="00AC79D4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Лексика. Лексикология (15 ч.)</w:t>
            </w:r>
          </w:p>
          <w:p w:rsidR="00AC79D4" w:rsidRPr="00AC79D4" w:rsidRDefault="00AC79D4" w:rsidP="00AC79D4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C79D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 (6 ч.)</w:t>
            </w:r>
          </w:p>
          <w:p w:rsidR="00AC79D4" w:rsidRPr="00AC79D4" w:rsidRDefault="00AC79D4" w:rsidP="00AC79D4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Части р</w:t>
            </w: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чи (19 ч.)</w:t>
            </w:r>
          </w:p>
          <w:p w:rsidR="00AC79D4" w:rsidRPr="00AC79D4" w:rsidRDefault="00AC79D4" w:rsidP="00AC79D4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Культура речи (18 ч.)</w:t>
            </w:r>
          </w:p>
          <w:p w:rsidR="00AC79D4" w:rsidRPr="00AC79D4" w:rsidRDefault="00AC79D4" w:rsidP="00D42CF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4">
              <w:rPr>
                <w:rFonts w:ascii="Times New Roman" w:hAnsi="Times New Roman" w:cs="Times New Roman"/>
                <w:sz w:val="24"/>
                <w:szCs w:val="24"/>
              </w:rPr>
              <w:t>Развитие речи (3 ч.)</w:t>
            </w:r>
          </w:p>
        </w:tc>
      </w:tr>
    </w:tbl>
    <w:p w:rsidR="00416813" w:rsidRDefault="00416813"/>
    <w:sectPr w:rsidR="00416813" w:rsidSect="0041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9D4"/>
    <w:rsid w:val="00416813"/>
    <w:rsid w:val="005B4838"/>
    <w:rsid w:val="00A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D4"/>
  </w:style>
  <w:style w:type="paragraph" w:styleId="2">
    <w:name w:val="heading 2"/>
    <w:basedOn w:val="a"/>
    <w:next w:val="a"/>
    <w:link w:val="20"/>
    <w:unhideWhenUsed/>
    <w:qFormat/>
    <w:rsid w:val="00AC79D4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9D4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A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79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AC79D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C79D4"/>
  </w:style>
  <w:style w:type="paragraph" w:styleId="a7">
    <w:name w:val="header"/>
    <w:basedOn w:val="a"/>
    <w:link w:val="a8"/>
    <w:unhideWhenUsed/>
    <w:rsid w:val="00AC7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AC79D4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7697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2018-09-05T19:38:00Z</dcterms:created>
  <dcterms:modified xsi:type="dcterms:W3CDTF">2018-09-05T19:42:00Z</dcterms:modified>
</cp:coreProperties>
</file>