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2B" w:rsidRDefault="00F0792B" w:rsidP="00F07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5C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6"/>
        <w:gridCol w:w="7685"/>
      </w:tblGrid>
      <w:tr w:rsidR="00F0792B" w:rsidRPr="005528A4" w:rsidTr="002A6566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0792B" w:rsidRPr="005528A4" w:rsidTr="002A6566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F0792B" w:rsidRPr="005528A4" w:rsidTr="002A6566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0792B" w:rsidRPr="005528A4" w:rsidTr="002A6566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Бондарь Т.Ю.</w:t>
            </w:r>
          </w:p>
        </w:tc>
      </w:tr>
      <w:tr w:rsidR="00F0792B" w:rsidRPr="005528A4" w:rsidTr="002A6566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92B" w:rsidRPr="005528A4" w:rsidRDefault="00F0792B" w:rsidP="002A6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С., Бутузов В. Ф., Кадомцев С. Б. и др. Геометрия 7-9:Учеб</w:t>
            </w:r>
            <w:proofErr w:type="gramStart"/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общеобразовательных учреждений/– М.: Просвещение, </w:t>
            </w:r>
          </w:p>
          <w:p w:rsidR="00F0792B" w:rsidRPr="005528A4" w:rsidRDefault="00F0792B" w:rsidP="002A65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2B" w:rsidRPr="005528A4" w:rsidTr="002A6566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92B" w:rsidRPr="005528A4" w:rsidRDefault="00F0792B" w:rsidP="002A6566">
            <w:pPr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направлении личностного развития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способностей;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учащихся основам проектной деятельности и создать для этого все условия.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математический образ мышления 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понятием «проектная деятельность», видами проектов.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формулировать проблемы, ставить проблемные вопросы.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работать с различными источниками информации.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способам первичной обработки информации.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наблюдать, экспериментировать и оформлять результаты с помощью компьютера.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работать в группе, команде.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оценивать свои и чужие результаты.</w:t>
            </w:r>
          </w:p>
          <w:p w:rsidR="00F0792B" w:rsidRPr="005528A4" w:rsidRDefault="00F0792B" w:rsidP="00F079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разными видами представления результатов своей деятельности.</w:t>
            </w:r>
          </w:p>
          <w:p w:rsidR="00F0792B" w:rsidRPr="005528A4" w:rsidRDefault="00F0792B" w:rsidP="002A6566">
            <w:pPr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 </w:t>
            </w:r>
            <w:proofErr w:type="spellStart"/>
            <w:r w:rsidRPr="00552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метапредметном</w:t>
            </w:r>
            <w:proofErr w:type="spellEnd"/>
            <w:r w:rsidRPr="00552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направлении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20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(на доступном для учащихся уровне) о математике как части общечеловеческой культуры, о значимости математики в развитии цивилизации современного общества;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20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общих способов интеллектуальной деятельности, необходимых для изучения курсов математики 7-9, и необходимых для изучения смежных дисциплин, применения в повседневной жизни.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 цель деятельности на уроке с помощью учителя и самостоятельно.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 формулировать учебную проблему.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 свой вариант, предлагать способ её проверки (на основе продуктивных заданий</w:t>
            </w:r>
            <w:proofErr w:type="gramStart"/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Работая по предложенному плану, использовать необходимые </w:t>
            </w: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(учебник, простейшие приборы и инструменты).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успешность выполнения своего задания в диалоге с учителем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 цель деятельности на уроке с помощью учителя и самостоятельно.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 формулировать учебную проблему.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 свой вариант, предлагать способ её проверки (на основе продуктивных заданий</w:t>
            </w:r>
            <w:proofErr w:type="gramStart"/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 по предложенному плану, использовать необходимые средства (учебник, простейшие приборы и инструменты).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F0792B" w:rsidRPr="005528A4" w:rsidRDefault="00F0792B" w:rsidP="00F0792B">
            <w:pPr>
              <w:numPr>
                <w:ilvl w:val="0"/>
                <w:numId w:val="2"/>
              </w:numPr>
              <w:ind w:left="7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успешность выполнения своего задания в диалоге с учителем</w:t>
            </w:r>
          </w:p>
          <w:p w:rsidR="00F0792B" w:rsidRPr="005528A4" w:rsidRDefault="00F0792B" w:rsidP="002A6566">
            <w:pPr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предметном направлении</w:t>
            </w:r>
          </w:p>
          <w:p w:rsidR="00F0792B" w:rsidRPr="005528A4" w:rsidRDefault="00F0792B" w:rsidP="00F0792B">
            <w:pPr>
              <w:keepNext/>
              <w:keepLines/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математическими знаниями и умениями, необходимыми для продолжения обучения в основной школе, применения в повседневной жизни.</w:t>
            </w:r>
          </w:p>
          <w:p w:rsidR="00F0792B" w:rsidRPr="005528A4" w:rsidRDefault="00F0792B" w:rsidP="002A6566">
            <w:pPr>
              <w:pStyle w:val="2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2B" w:rsidRPr="005528A4" w:rsidTr="002A6566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F0792B" w:rsidRPr="005528A4" w:rsidTr="002A6566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9класс-68 часов в год, 2 часа в неделю</w:t>
            </w:r>
          </w:p>
        </w:tc>
      </w:tr>
      <w:tr w:rsidR="00F0792B" w:rsidRPr="005528A4" w:rsidTr="002A6566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учебного предмета (требования к выпускнику)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научится: </w:t>
            </w: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      </w: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 </w:t>
            </w: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скалярное произведение векторов, находить угол между векторами, устанавливать перпендикулярность прямых. </w:t>
            </w: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      </w: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длины линейных элементов фигур и их углы, используя формулы длины окружности и длины дуги окружности, формулы площадей фигур; </w:t>
            </w: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площади треугольников, прямоугольников, параллелограммов, трапеций, кругов и секторов; </w:t>
            </w: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длину окружности, длину дуги окружности; </w:t>
            </w: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доказательство с использованием формул длины окружности и длины дуги окружности, формул площадей фигур;</w:t>
            </w: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практические задачи, связанные с нахождением </w:t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величин (используя при необходимости справочники и технические средства).</w:t>
            </w: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F0792B" w:rsidRPr="005528A4" w:rsidRDefault="00F0792B" w:rsidP="00F0792B">
            <w:pPr>
              <w:pStyle w:val="a6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5528A4">
              <w:rPr>
                <w:rFonts w:cs="Times New Roman"/>
                <w:szCs w:val="24"/>
              </w:rPr>
              <w:t>овладеть векторным методом для решения задач на вычисление и доказательство;</w:t>
            </w:r>
          </w:p>
          <w:p w:rsidR="00F0792B" w:rsidRPr="005528A4" w:rsidRDefault="00F0792B" w:rsidP="00F0792B">
            <w:pPr>
              <w:pStyle w:val="a6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5528A4">
              <w:rPr>
                <w:rFonts w:cs="Times New Roman"/>
                <w:szCs w:val="24"/>
              </w:rPr>
              <w:t>приобрести опыт выполнения проектов на тему «Применение векторного метода при решении задач на вычисление и доказательство»</w:t>
            </w:r>
          </w:p>
          <w:p w:rsidR="00F0792B" w:rsidRPr="005528A4" w:rsidRDefault="00F0792B" w:rsidP="00F0792B">
            <w:pPr>
              <w:pStyle w:val="a6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5528A4">
              <w:rPr>
                <w:rFonts w:cs="Times New Roman"/>
                <w:szCs w:val="24"/>
              </w:rPr>
              <w:t xml:space="preserve">вычислять площади фигур, составленных из двух или более прямоугольников, параллелограммов, треугольников, круга и сектора; </w:t>
            </w:r>
          </w:p>
          <w:p w:rsidR="00F0792B" w:rsidRPr="005528A4" w:rsidRDefault="00F0792B" w:rsidP="00F0792B">
            <w:pPr>
              <w:pStyle w:val="a6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5528A4">
              <w:rPr>
                <w:rFonts w:cs="Times New Roman"/>
                <w:szCs w:val="24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5528A4">
              <w:rPr>
                <w:rFonts w:cs="Times New Roman"/>
                <w:szCs w:val="24"/>
              </w:rPr>
              <w:t>равносоставленности</w:t>
            </w:r>
            <w:proofErr w:type="spellEnd"/>
            <w:r w:rsidRPr="005528A4">
              <w:rPr>
                <w:rFonts w:cs="Times New Roman"/>
                <w:szCs w:val="24"/>
              </w:rPr>
              <w:t>;</w:t>
            </w:r>
          </w:p>
          <w:p w:rsidR="00F0792B" w:rsidRPr="005528A4" w:rsidRDefault="00F0792B" w:rsidP="00F0792B">
            <w:pPr>
              <w:pStyle w:val="a6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5528A4">
              <w:rPr>
                <w:rFonts w:cs="Times New Roman"/>
                <w:szCs w:val="24"/>
              </w:rPr>
      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      </w:r>
          </w:p>
          <w:p w:rsidR="00F0792B" w:rsidRPr="005528A4" w:rsidRDefault="00F0792B" w:rsidP="002A65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2B" w:rsidRPr="005528A4" w:rsidRDefault="00F0792B" w:rsidP="002A656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2B" w:rsidRPr="005528A4" w:rsidTr="002A6566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92B" w:rsidRPr="005528A4" w:rsidRDefault="00F0792B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92B" w:rsidRPr="005528A4" w:rsidRDefault="00F0792B" w:rsidP="002A65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1.Векторы. Метод координат (18 ч.)</w:t>
            </w:r>
          </w:p>
          <w:p w:rsidR="00F0792B" w:rsidRPr="005528A4" w:rsidRDefault="00F0792B" w:rsidP="002A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треугольника. Скалярное произведение векторов. (12 ч.)</w:t>
            </w:r>
          </w:p>
          <w:p w:rsidR="00F0792B" w:rsidRPr="005528A4" w:rsidRDefault="00F0792B" w:rsidP="002A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3.Длина окружности и площадь круга (12 ч.)</w:t>
            </w:r>
          </w:p>
          <w:p w:rsidR="00F0792B" w:rsidRPr="005528A4" w:rsidRDefault="00F0792B" w:rsidP="002A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4.Движения (8 ч.)</w:t>
            </w:r>
          </w:p>
          <w:p w:rsidR="00F0792B" w:rsidRPr="005528A4" w:rsidRDefault="00F0792B" w:rsidP="002A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>5.Начальные сведения из стереометрии (8 ч.)</w:t>
            </w:r>
          </w:p>
          <w:p w:rsidR="00F0792B" w:rsidRPr="005528A4" w:rsidRDefault="00F0792B" w:rsidP="002A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6.Об аксиомах планиметрии (2 ч.)</w:t>
            </w:r>
          </w:p>
          <w:p w:rsidR="00F0792B" w:rsidRPr="005528A4" w:rsidRDefault="00F0792B" w:rsidP="002A656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2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7.Повторение (8ч.) </w:t>
            </w:r>
          </w:p>
        </w:tc>
      </w:tr>
    </w:tbl>
    <w:p w:rsidR="00B02343" w:rsidRDefault="00B02343">
      <w:bookmarkStart w:id="0" w:name="_GoBack"/>
      <w:bookmarkEnd w:id="0"/>
    </w:p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196B"/>
    <w:multiLevelType w:val="hybridMultilevel"/>
    <w:tmpl w:val="C03E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61AC6"/>
    <w:multiLevelType w:val="multilevel"/>
    <w:tmpl w:val="C20CED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35D52E0"/>
    <w:multiLevelType w:val="multilevel"/>
    <w:tmpl w:val="64F8D6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2B"/>
    <w:rsid w:val="00B02343"/>
    <w:rsid w:val="00F0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0792B"/>
    <w:rPr>
      <w:rFonts w:ascii="Bookman Old Style" w:hAnsi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F0792B"/>
    <w:pPr>
      <w:shd w:val="clear" w:color="auto" w:fill="FFFFFF"/>
      <w:spacing w:after="0" w:line="323" w:lineRule="exact"/>
      <w:ind w:left="57"/>
      <w:jc w:val="both"/>
    </w:pPr>
    <w:rPr>
      <w:rFonts w:ascii="Bookman Old Style" w:eastAsiaTheme="minorHAnsi" w:hAnsi="Bookman Old Style"/>
      <w:spacing w:val="10"/>
      <w:sz w:val="27"/>
      <w:szCs w:val="27"/>
      <w:shd w:val="clear" w:color="auto" w:fill="FFFFFF"/>
      <w:lang w:eastAsia="en-US"/>
    </w:rPr>
  </w:style>
  <w:style w:type="table" w:styleId="a4">
    <w:name w:val="Table Grid"/>
    <w:basedOn w:val="a1"/>
    <w:uiPriority w:val="59"/>
    <w:rsid w:val="00F079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0792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0792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0792B"/>
    <w:rPr>
      <w:rFonts w:ascii="Bookman Old Style" w:hAnsi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F0792B"/>
    <w:pPr>
      <w:shd w:val="clear" w:color="auto" w:fill="FFFFFF"/>
      <w:spacing w:after="0" w:line="323" w:lineRule="exact"/>
      <w:ind w:left="57"/>
      <w:jc w:val="both"/>
    </w:pPr>
    <w:rPr>
      <w:rFonts w:ascii="Bookman Old Style" w:eastAsiaTheme="minorHAnsi" w:hAnsi="Bookman Old Style"/>
      <w:spacing w:val="10"/>
      <w:sz w:val="27"/>
      <w:szCs w:val="27"/>
      <w:shd w:val="clear" w:color="auto" w:fill="FFFFFF"/>
      <w:lang w:eastAsia="en-US"/>
    </w:rPr>
  </w:style>
  <w:style w:type="table" w:styleId="a4">
    <w:name w:val="Table Grid"/>
    <w:basedOn w:val="a1"/>
    <w:uiPriority w:val="59"/>
    <w:rsid w:val="00F079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0792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0792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2018-10-24T14:19:00Z</dcterms:created>
  <dcterms:modified xsi:type="dcterms:W3CDTF">2018-10-24T14:20:00Z</dcterms:modified>
</cp:coreProperties>
</file>