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FD" w:rsidRPr="008E39CA" w:rsidRDefault="00885AFD" w:rsidP="00885AFD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39C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 к рабочей программе по предмету «Всеобщая история. Новая история»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7337"/>
      </w:tblGrid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курса</w:t>
            </w:r>
          </w:p>
        </w:tc>
        <w:tc>
          <w:tcPr>
            <w:tcW w:w="11984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«Всеобщая история. История Нового времени</w:t>
            </w:r>
            <w:proofErr w:type="gramStart"/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proofErr w:type="gramEnd"/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984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1984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Составитель</w:t>
            </w:r>
          </w:p>
        </w:tc>
        <w:tc>
          <w:tcPr>
            <w:tcW w:w="11984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Максимова О. А. </w:t>
            </w:r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Реализуемый УМК</w:t>
            </w:r>
          </w:p>
        </w:tc>
        <w:tc>
          <w:tcPr>
            <w:tcW w:w="11984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 В. Дмитриева «Всеобщая история. История Нового времени» - М: «Русское слово"</w:t>
            </w:r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курса</w:t>
            </w:r>
          </w:p>
        </w:tc>
        <w:tc>
          <w:tcPr>
            <w:tcW w:w="11984" w:type="dxa"/>
            <w:shd w:val="clear" w:color="auto" w:fill="auto"/>
          </w:tcPr>
          <w:p w:rsidR="00885AFD" w:rsidRPr="009460F1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46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Образовательные </w:t>
            </w:r>
          </w:p>
          <w:p w:rsidR="00885AFD" w:rsidRPr="009460F1" w:rsidRDefault="00885AFD" w:rsidP="00885AF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r w:rsidRPr="0094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Сформировать у учащихся целостное представление об истории Нового времени как закономерном и необходимом периоде всемирной истории;</w:t>
            </w:r>
          </w:p>
          <w:p w:rsidR="00885AFD" w:rsidRPr="009460F1" w:rsidRDefault="00885AFD" w:rsidP="00885AF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      </w:r>
          </w:p>
          <w:p w:rsidR="00885AFD" w:rsidRPr="009460F1" w:rsidRDefault="00885AFD" w:rsidP="00885AF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Охарактеризовать наиболее яркие личности эпохи Нового времени  и их роль в истории и культуре;</w:t>
            </w:r>
          </w:p>
          <w:p w:rsidR="00885AFD" w:rsidRPr="009460F1" w:rsidRDefault="00885AFD" w:rsidP="00885AF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Показать возникновение идей и институтов, вошедших в жизнь современного человека и гражданина (конституционная монархия,  республика, права человека, демократические ценности, законы), уделить при этом особое внимание истории развития гуманистической мысли;</w:t>
            </w:r>
          </w:p>
          <w:p w:rsidR="00885AFD" w:rsidRPr="009460F1" w:rsidRDefault="00885AFD" w:rsidP="00885AFD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ind w:left="28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Раскрыть на конкретном материале положение о том, что каждый из народов Европы и мира оставил позитивный след в истории человечества в Эпоху Нового времени, что дает возможность формирования у учащихся терпимость, широту мировоззрения, гуманизм.</w:t>
            </w:r>
          </w:p>
          <w:p w:rsidR="00885AFD" w:rsidRPr="008E39CA" w:rsidRDefault="00885AFD" w:rsidP="002C2045">
            <w:pPr>
              <w:widowControl/>
              <w:autoSpaceDE/>
              <w:autoSpaceDN/>
              <w:adjustRightInd/>
              <w:ind w:left="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Воспитательные 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способствовать:</w:t>
            </w:r>
          </w:p>
          <w:p w:rsidR="00885AFD" w:rsidRPr="008E39CA" w:rsidRDefault="00885AFD" w:rsidP="00885AF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воспитанию уважения к истории и традициям различных народов, к правам и свободам человека, демократическим принципам общественной жизни;</w:t>
            </w:r>
          </w:p>
          <w:p w:rsidR="00885AFD" w:rsidRPr="008E39CA" w:rsidRDefault="00885AFD" w:rsidP="00885AF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формированию ценностных ориентаций в ходе ознакомления с исторически сложившимися культурными, религиозными, этно-национальными традициями;</w:t>
            </w:r>
          </w:p>
          <w:p w:rsidR="00885AFD" w:rsidRPr="008E39CA" w:rsidRDefault="00885AFD" w:rsidP="00885AF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применению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полиэтничном</w:t>
            </w:r>
            <w:proofErr w:type="spellEnd"/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многоконфессиональном 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обществе, участию в межкультурном взаимодействии, толерантного отношения к представителям других народов и стран;</w:t>
            </w:r>
          </w:p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Развивающие – 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содействовать:</w:t>
            </w:r>
          </w:p>
          <w:p w:rsidR="00885AFD" w:rsidRPr="008E39CA" w:rsidRDefault="00885AFD" w:rsidP="00885AF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993" w:hanging="4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развитию информационной культуры;</w:t>
            </w:r>
          </w:p>
          <w:p w:rsidR="00885AFD" w:rsidRPr="008E39CA" w:rsidRDefault="00885AFD" w:rsidP="00885AF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993" w:hanging="4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развитию мыслительных операций: анализ, сравнение, обобщение;</w:t>
            </w:r>
          </w:p>
          <w:p w:rsidR="00885AFD" w:rsidRPr="008E39CA" w:rsidRDefault="00885AFD" w:rsidP="00885AF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993" w:hanging="4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развитию навыков самостоятельной работы с различными видами источников;</w:t>
            </w:r>
          </w:p>
          <w:p w:rsidR="00885AFD" w:rsidRPr="008E39CA" w:rsidRDefault="00885AFD" w:rsidP="00885AF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993" w:hanging="42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развитию навыков подготовки сообщений, докладов и представления своих работ</w:t>
            </w:r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1984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- февраль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2018/2019 учебного года</w:t>
            </w:r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1984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Базовый уровень: 8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класс – 28 часов (2 часа в неделю в первом </w:t>
            </w: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втором 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полугодии)</w:t>
            </w:r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984" w:type="dxa"/>
            <w:shd w:val="clear" w:color="auto" w:fill="auto"/>
          </w:tcPr>
          <w:p w:rsidR="00885AFD" w:rsidRPr="009460F1" w:rsidRDefault="00885AFD" w:rsidP="002C2045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9460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 результаты: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</w:rPr>
              <w:t>-  Создание условий для проявления и развития индивидуальности, самобытности и уникальности учащихся.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</w:rPr>
              <w:t>-  Ориентация на формирование учебной деятельности школьников, а  не передачу учебной информации.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</w:rPr>
              <w:t>-  Ориентация на развитие внутренних мотивов учения, стимулирование и становление собственного   (личностного) смысла учения.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развивающего пространства, ориентация на развитие познавательных (интеллектуальных) способностей.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эмоционально – ценностного отношения к миру, познанию, окружающим, себе.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460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9460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результаты: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способность сознательно организовывать и регулировать свою деятельность — учебную, общественную и др.;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формулировать при поддержке учителя новые для себя задачи в учёбе и познавательной деятельности;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 xml:space="preserve"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lastRenderedPageBreak/>
              <w:t>использовать современные источники информации, в том числе материалы на электронных носителях;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привлекать ранее изученный материал для решения познавательных задач;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логически строить рассуждение, выстраивать ответ в соответствии с заданием;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применять начальные исследовательские умения при решении поисковых задач;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определять свою роль в учебной группе, вклад всех участников в общий результат;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color w:val="000000"/>
                <w:sz w:val="28"/>
                <w:szCs w:val="28"/>
              </w:rPr>
              <w:t>- 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460F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Предметные результаты: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bCs/>
                <w:color w:val="000000"/>
                <w:sz w:val="28"/>
                <w:szCs w:val="28"/>
              </w:rPr>
              <w:t>Ученик научится: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- 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анализировать информацию различных источников по отечественной и всеобщей истории Нового времени;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- 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 xml:space="preserve">систематизировать исторический материал, 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lastRenderedPageBreak/>
              <w:t>содержащийся в учебной и дополнительной литературе по отечественной и всеобщей истории Нового времени;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 в) представлений о мире и общественных ценностях; г) художественной культуры Нового времени;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- 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объяснять</w:t>
            </w:r>
            <w:r w:rsidRPr="009460F1">
              <w:rPr>
                <w:rStyle w:val="apple-converted-space"/>
                <w:rFonts w:eastAsia="Calibri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сопоставлять</w:t>
            </w:r>
            <w:r w:rsidRPr="009460F1">
              <w:rPr>
                <w:rStyle w:val="apple-converted-space"/>
                <w:rFonts w:eastAsia="Calibri"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развитие России и других стран в Новое время, сравнивать исторические ситуации и события;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давать оценку событиям и личностям отечественной и всеобщей истории Нового времени.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eastAsia="Calibri"/>
                <w:bCs/>
                <w:color w:val="000000"/>
                <w:sz w:val="28"/>
                <w:szCs w:val="28"/>
              </w:rPr>
              <w:t>Ученик получит возможность научиться: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- 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885AFD" w:rsidRPr="009460F1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885AFD" w:rsidRPr="008E39CA" w:rsidRDefault="00885AFD" w:rsidP="002C2045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  <w:sz w:val="28"/>
                <w:szCs w:val="28"/>
              </w:rPr>
            </w:pPr>
            <w:r w:rsidRPr="009460F1">
              <w:rPr>
                <w:rFonts w:ascii="Arial" w:eastAsia="Calibri" w:hAnsi="Arial" w:cs="Arial"/>
                <w:color w:val="000000"/>
                <w:sz w:val="28"/>
                <w:szCs w:val="28"/>
              </w:rPr>
              <w:t>-  </w:t>
            </w:r>
            <w:r w:rsidRPr="009460F1">
              <w:rPr>
                <w:rFonts w:eastAsia="Calibri"/>
                <w:color w:val="000000"/>
                <w:sz w:val="28"/>
                <w:szCs w:val="28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</w:tr>
      <w:tr w:rsidR="00885AFD" w:rsidRPr="008E39CA" w:rsidTr="002C2045">
        <w:tc>
          <w:tcPr>
            <w:tcW w:w="2802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Структура курса</w:t>
            </w:r>
          </w:p>
        </w:tc>
        <w:tc>
          <w:tcPr>
            <w:tcW w:w="11984" w:type="dxa"/>
            <w:shd w:val="clear" w:color="auto" w:fill="auto"/>
          </w:tcPr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                                                                                                                                  – 2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РАЗДЕЛ  </w:t>
            </w: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9460F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</w:t>
            </w:r>
            <w:r w:rsidRPr="009460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ЭПОХА ПРОСВЕЩЕНИЯ. ВРЕМЯ ПРЕОБРАЗОВАНИЙ</w:t>
            </w: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-- 20 часов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РАЗДЕЛ </w:t>
            </w: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9460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ТРАДИЦИОННЫЕ ОБЩЕСТВА ВОСТОКА. НАЧАЛО ЕВРОПЕЙСКОЙ КОЛОНИЗАЦИИ</w:t>
            </w:r>
          </w:p>
          <w:p w:rsidR="00885AFD" w:rsidRPr="009460F1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-- 4 часа</w:t>
            </w:r>
          </w:p>
          <w:p w:rsidR="00885AFD" w:rsidRPr="008E39CA" w:rsidRDefault="00885AFD" w:rsidP="002C2045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Итоговое повторение по курсу</w:t>
            </w: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-- 2 </w:t>
            </w:r>
            <w:r w:rsidRPr="008E39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Pr="009460F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</w:tbl>
    <w:p w:rsidR="00B1489E" w:rsidRDefault="00B1489E">
      <w:bookmarkStart w:id="0" w:name="_GoBack"/>
      <w:bookmarkEnd w:id="0"/>
    </w:p>
    <w:sectPr w:rsidR="00B1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1AB0"/>
    <w:multiLevelType w:val="hybridMultilevel"/>
    <w:tmpl w:val="1DE8A4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E8B7254"/>
    <w:multiLevelType w:val="hybridMultilevel"/>
    <w:tmpl w:val="9D50794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66AD361A"/>
    <w:multiLevelType w:val="multilevel"/>
    <w:tmpl w:val="B7E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D"/>
    <w:rsid w:val="00885AFD"/>
    <w:rsid w:val="00B1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A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5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AF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2018-10-27T08:14:00Z</dcterms:created>
  <dcterms:modified xsi:type="dcterms:W3CDTF">2018-10-27T08:15:00Z</dcterms:modified>
</cp:coreProperties>
</file>