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30" w:rsidRPr="007F5230" w:rsidRDefault="007F5230" w:rsidP="007F5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F52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Аннотация к рабочей программе по предмету «_</w:t>
      </w:r>
      <w:r w:rsidRPr="007F52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Английский Язык</w:t>
      </w:r>
      <w:r w:rsidRPr="007F52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____________»</w:t>
      </w:r>
    </w:p>
    <w:p w:rsidR="007F5230" w:rsidRPr="007F5230" w:rsidRDefault="007F5230" w:rsidP="007F523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17"/>
        <w:gridCol w:w="6728"/>
      </w:tblGrid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Английский Язык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8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102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Рус-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Моралес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М.Э.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tabs>
                <w:tab w:val="left" w:pos="2338"/>
              </w:tabs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Английский в фокусе» (</w:t>
            </w:r>
            <w:proofErr w:type="spellStart"/>
            <w:r w:rsidRPr="007F5230">
              <w:rPr>
                <w:rFonts w:ascii="Times New Roman" w:eastAsia="Times New Roman" w:hAnsi="Times New Roman"/>
                <w:sz w:val="28"/>
              </w:rPr>
              <w:t>Spotlight</w:t>
            </w:r>
            <w:proofErr w:type="spellEnd"/>
            <w:r w:rsidRPr="007F5230">
              <w:rPr>
                <w:rFonts w:ascii="Times New Roman" w:eastAsia="Times New Roman" w:hAnsi="Times New Roman"/>
                <w:sz w:val="28"/>
              </w:rPr>
              <w:t xml:space="preserve">) авторов Ю.Е. Ваулиной, Дж. Дули и др. (M.: </w:t>
            </w:r>
            <w:proofErr w:type="spellStart"/>
            <w:r w:rsidRPr="007F5230">
              <w:rPr>
                <w:rFonts w:ascii="Times New Roman" w:eastAsia="Times New Roman" w:hAnsi="Times New Roman"/>
                <w:sz w:val="28"/>
              </w:rPr>
              <w:t>Express</w:t>
            </w:r>
            <w:proofErr w:type="spellEnd"/>
            <w:r w:rsidRPr="007F5230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7F5230">
              <w:rPr>
                <w:rFonts w:ascii="Times New Roman" w:eastAsia="Times New Roman" w:hAnsi="Times New Roman"/>
                <w:sz w:val="28"/>
              </w:rPr>
              <w:t>Publishing</w:t>
            </w:r>
            <w:proofErr w:type="spellEnd"/>
            <w:r w:rsidRPr="007F5230">
              <w:rPr>
                <w:rFonts w:ascii="Times New Roman" w:eastAsia="Times New Roman" w:hAnsi="Times New Roman"/>
                <w:sz w:val="28"/>
              </w:rPr>
              <w:t>: Просвещение</w:t>
            </w:r>
            <w:r>
              <w:rPr>
                <w:rFonts w:ascii="Times New Roman" w:eastAsia="Times New Roman" w:hAnsi="Times New Roman"/>
                <w:sz w:val="28"/>
              </w:rPr>
              <w:t xml:space="preserve"> 8 класс.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Обучения английскому языку как первому иностранному языку в школе, как развитие способностей школьников использовать иностранный язык в виде инструмента общения в диалоге культур современного мира.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Срок реализации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год</w:t>
            </w: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Место учебного предмета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На изучение предмета «Английский язык» в 6 классе общеобразовательных школ отводится 102 часа в год (3 часа в неделю). В конце изучения каждого модуля, учащиеся выполняют контрольную работу. Всего предусмотрено 8 контрольных работ за год.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spacing w:line="256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Результаты освоения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учебного предмета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(требования к</w:t>
            </w:r>
          </w:p>
          <w:p w:rsidR="007F5230" w:rsidRPr="007F5230" w:rsidRDefault="007F5230" w:rsidP="007F5230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Личностными результатами являются: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формирование мотивации изучения английского языка и стремления к самосовершенствованию в образовательной области «Английский язык»;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осознание возможностей самореализации средствами иностранного языка;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развитие стремления к совершенствованию собственной речевой культуры в целом;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воспитание гражданственности, патриотизма, уважительного отношения к правам, свободам и обязанностям человека;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воспитание нравственных чувств и этического сознания;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воспитание трудолюбия, творческого отношения к учению, труду, жизни;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формирование ценностного отношения к здоровью и здоровому образу жизни;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воспитание ценностного отношения к природе, окружающей среде (экологическое воспитание);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lastRenderedPageBreak/>
              <w:t>• воспитание ценностного отношения к прекрасному, формирование представлений об эстетических идеалах и ценностях;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воспитание уважительного отношения к культуре других народов.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7F5230">
              <w:rPr>
                <w:rFonts w:ascii="Times New Roman" w:eastAsia="Times New Roman" w:hAnsi="Times New Roman"/>
                <w:sz w:val="28"/>
              </w:rPr>
              <w:t>Метапредметными</w:t>
            </w:r>
            <w:proofErr w:type="spellEnd"/>
            <w:r w:rsidRPr="007F5230">
              <w:rPr>
                <w:rFonts w:ascii="Times New Roman" w:eastAsia="Times New Roman" w:hAnsi="Times New Roman"/>
                <w:sz w:val="28"/>
              </w:rPr>
              <w:t xml:space="preserve"> результатами являются: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самостоятельно определять цели своего обучения, ставить и формулировать для себя новые задачи в учебной деятельности, развивать мотивы и интересы своей познавательной деятельности;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оценивать правильность решения учебной задачи, собственные возможности;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овладевать основами самоконтроля, самооценки;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осознанно владеть логическими действиями определения понятий, обобщения, установления аналогий и классификации на основе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самостоятельного выбора оснований и критериев;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устанавливать причинно-следственные связи, строить логические рассуждения, делать умозаключения и выводы;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организовывать учебное сотрудничество и совместную деятельность с учителем и сверстниками, находить общее решение и разрешать конфликты на основе согласования позиций и учета интересов;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формулировать, аргументировать и отстаивать свое мнение;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адекватно и осознанно использовать речевые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средства в соответствии с задачей коммуникации;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формировать и развивать компетенцию в области использования информационно-коммуникационных технологий;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lastRenderedPageBreak/>
              <w:t>• развивать коммуникативную компетенцию, включая умение взаимодействовать с окружающими, выполняя различные социальные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роли;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развивать исследовательские учебные действия, включая навыки работы с информацией, поиск и выделение нужной информации, обобщение и фиксацию информации;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развивать навыки смыслового чтения, включая умения выделять тему, прогнозировать содержание текста по заголовку и ключевым словам, выделять основную мысль, главные факты, опуская второстепенные, устанавливать логическую последовательности фактов;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• осуществлять регулятивные действия самонаблюдения, самоконтроля, самооценки в процессе коммуникативной деятельности на английском языке.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F5230" w:rsidRPr="007F5230" w:rsidTr="007F52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0" w:rsidRPr="007F5230" w:rsidRDefault="007F5230" w:rsidP="007F5230">
            <w:pPr>
              <w:spacing w:line="260" w:lineRule="exac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F5230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1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Поведение в обществе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2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Еда, покупки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3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Выдающиеся люди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4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Будь собой (внешность и характер)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5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Глобальные проблемы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6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Страны и путешествия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7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Образование</w:t>
            </w:r>
          </w:p>
          <w:p w:rsidR="007F5230" w:rsidRPr="007F5230" w:rsidRDefault="007F5230" w:rsidP="007F5230">
            <w:pPr>
              <w:rPr>
                <w:rFonts w:ascii="Times New Roman" w:eastAsia="Times New Roman" w:hAnsi="Times New Roman"/>
                <w:sz w:val="28"/>
              </w:rPr>
            </w:pPr>
            <w:r w:rsidRPr="007F5230">
              <w:rPr>
                <w:rFonts w:ascii="Times New Roman" w:eastAsia="Times New Roman" w:hAnsi="Times New Roman"/>
                <w:sz w:val="28"/>
              </w:rPr>
              <w:t>8</w:t>
            </w:r>
            <w:r w:rsidRPr="007F5230">
              <w:rPr>
                <w:rFonts w:ascii="Times New Roman" w:eastAsia="Times New Roman" w:hAnsi="Times New Roman"/>
                <w:sz w:val="28"/>
              </w:rPr>
              <w:tab/>
              <w:t>Увлечения, спорт</w:t>
            </w:r>
            <w:bookmarkStart w:id="0" w:name="_GoBack"/>
            <w:bookmarkEnd w:id="0"/>
          </w:p>
        </w:tc>
      </w:tr>
    </w:tbl>
    <w:p w:rsidR="007F5230" w:rsidRPr="007F5230" w:rsidRDefault="007F5230" w:rsidP="007F52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7902" w:rsidRDefault="00927902"/>
    <w:sectPr w:rsidR="0092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0"/>
    <w:rsid w:val="003805A3"/>
    <w:rsid w:val="007F5230"/>
    <w:rsid w:val="009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7478"/>
  <w15:chartTrackingRefBased/>
  <w15:docId w15:val="{AE9D30B7-A138-4AAE-81C0-F5FF3A5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2018-10-13T19:22:00Z</dcterms:created>
  <dcterms:modified xsi:type="dcterms:W3CDTF">2018-10-13T19:29:00Z</dcterms:modified>
</cp:coreProperties>
</file>