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A3" w:rsidRDefault="00931DA3" w:rsidP="009765B9">
      <w:pPr>
        <w:ind w:right="20"/>
        <w:rPr>
          <w:sz w:val="20"/>
          <w:szCs w:val="20"/>
        </w:rPr>
      </w:pPr>
    </w:p>
    <w:p w:rsidR="008A55CC" w:rsidRDefault="008A55CC" w:rsidP="008A55CC">
      <w:pPr>
        <w:ind w:right="20"/>
        <w:jc w:val="center"/>
        <w:rPr>
          <w:sz w:val="20"/>
          <w:szCs w:val="20"/>
        </w:rPr>
      </w:pPr>
      <w:r w:rsidRPr="008A55C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Аннотация к рабочей программе по предмету «География»</w:t>
      </w:r>
    </w:p>
    <w:p w:rsidR="008A55CC" w:rsidRDefault="008A55CC" w:rsidP="008A55CC">
      <w:pPr>
        <w:spacing w:line="261" w:lineRule="exact"/>
        <w:rPr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509"/>
        <w:gridCol w:w="30"/>
      </w:tblGrid>
      <w:tr w:rsidR="008A55CC" w:rsidTr="006C78AE">
        <w:trPr>
          <w:trHeight w:val="319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F527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«География»</w:t>
            </w: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87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78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83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79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Шурунова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И.Л.</w:t>
            </w: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86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8A55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Н.И.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«География.» - М;</w:t>
            </w: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324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8A55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ООО «Русское слово» - учебник</w:t>
            </w: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395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520D8E" w:rsidTr="006C78AE">
        <w:trPr>
          <w:trHeight w:val="20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D8E" w:rsidRDefault="00520D8E" w:rsidP="006D25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курса</w:t>
            </w:r>
          </w:p>
        </w:tc>
        <w:tc>
          <w:tcPr>
            <w:tcW w:w="7509" w:type="dxa"/>
            <w:vMerge w:val="restart"/>
            <w:tcBorders>
              <w:right w:val="single" w:sz="8" w:space="0" w:color="auto"/>
            </w:tcBorders>
            <w:vAlign w:val="bottom"/>
          </w:tcPr>
          <w:tbl>
            <w:tblPr>
              <w:tblW w:w="1023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520D8E" w:rsidRPr="00246FD7" w:rsidTr="00520D8E">
              <w:trPr>
                <w:trHeight w:val="2438"/>
              </w:trPr>
              <w:tc>
                <w:tcPr>
                  <w:tcW w:w="10230" w:type="dxa"/>
                  <w:tcBorders>
                    <w:right w:val="single" w:sz="8" w:space="0" w:color="auto"/>
                  </w:tcBorders>
                  <w:vAlign w:val="bottom"/>
                </w:tcPr>
                <w:p w:rsidR="00520D8E" w:rsidRPr="00246FD7" w:rsidRDefault="00520D8E" w:rsidP="00894224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51"/>
                    </w:tabs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 w:rsidRPr="00246FD7">
                    <w:rPr>
                      <w:rFonts w:ascii="Times New Roman" w:eastAsia="PragmaticaCondC" w:hAnsi="Times New Roman"/>
                      <w:sz w:val="24"/>
                      <w:szCs w:val="24"/>
                    </w:rPr>
                    <w:t xml:space="preserve">познакомить учащихся с основными понятиями и </w:t>
                  </w:r>
                  <w:proofErr w:type="spellStart"/>
                  <w:r w:rsidRPr="00246FD7">
                    <w:rPr>
                      <w:rFonts w:ascii="Times New Roman" w:eastAsia="PragmaticaCondC" w:hAnsi="Times New Roman"/>
                      <w:sz w:val="24"/>
                      <w:szCs w:val="24"/>
                    </w:rPr>
                    <w:t>закономерностя</w:t>
                  </w:r>
                  <w:proofErr w:type="spellEnd"/>
                </w:p>
                <w:p w:rsidR="00520D8E" w:rsidRPr="00246FD7" w:rsidRDefault="00520D8E" w:rsidP="00246FD7">
                  <w:pPr>
                    <w:pStyle w:val="a4"/>
                    <w:tabs>
                      <w:tab w:val="left" w:pos="851"/>
                    </w:tabs>
                    <w:spacing w:after="0" w:line="100" w:lineRule="atLeast"/>
                    <w:ind w:left="720"/>
                    <w:jc w:val="both"/>
                    <w:rPr>
                      <w:sz w:val="24"/>
                      <w:szCs w:val="24"/>
                    </w:rPr>
                  </w:pPr>
                  <w:r w:rsidRPr="00246FD7">
                    <w:rPr>
                      <w:rFonts w:ascii="Times New Roman" w:eastAsia="PragmaticaCondC" w:hAnsi="Times New Roman"/>
                      <w:sz w:val="24"/>
                      <w:szCs w:val="24"/>
                    </w:rPr>
                    <w:t>ми науки географии;</w:t>
                  </w:r>
                </w:p>
                <w:p w:rsidR="00520D8E" w:rsidRPr="00246FD7" w:rsidRDefault="00520D8E" w:rsidP="0089422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spacing w:after="0" w:line="100" w:lineRule="atLeast"/>
                    <w:ind w:left="0" w:firstLine="454"/>
                    <w:jc w:val="both"/>
                    <w:rPr>
                      <w:sz w:val="24"/>
                      <w:szCs w:val="24"/>
                    </w:rPr>
                  </w:pPr>
                  <w:r w:rsidRPr="00246FD7">
                    <w:rPr>
                      <w:rFonts w:ascii="Times New Roman" w:eastAsia="PragmaticaCondC" w:hAnsi="Times New Roman"/>
                      <w:sz w:val="24"/>
                      <w:szCs w:val="24"/>
                    </w:rPr>
                    <w:t>продолжить формирование географической культуры личности и обучение географическому языку;</w:t>
                  </w:r>
                </w:p>
                <w:p w:rsidR="00520D8E" w:rsidRPr="00246FD7" w:rsidRDefault="00520D8E" w:rsidP="0089422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spacing w:after="0" w:line="100" w:lineRule="atLeast"/>
                    <w:ind w:left="0" w:firstLine="454"/>
                    <w:jc w:val="both"/>
                    <w:rPr>
                      <w:sz w:val="24"/>
                      <w:szCs w:val="24"/>
                    </w:rPr>
                  </w:pPr>
                  <w:r w:rsidRPr="00246FD7">
                    <w:rPr>
                      <w:rFonts w:ascii="Times New Roman" w:eastAsia="PragmaticaCondC" w:hAnsi="Times New Roman"/>
                      <w:sz w:val="24"/>
                      <w:szCs w:val="24"/>
                    </w:rPr>
                    <w:t>продолжить формирование умений использования источников географической информации, прежде всего карты;</w:t>
                  </w:r>
                </w:p>
                <w:p w:rsidR="00520D8E" w:rsidRPr="00246FD7" w:rsidRDefault="00520D8E" w:rsidP="0089422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spacing w:after="0" w:line="100" w:lineRule="atLeast"/>
                    <w:ind w:left="0" w:firstLine="454"/>
                    <w:jc w:val="both"/>
                    <w:rPr>
                      <w:sz w:val="24"/>
                      <w:szCs w:val="24"/>
                    </w:rPr>
                  </w:pPr>
                  <w:r w:rsidRPr="00246FD7">
                    <w:rPr>
                      <w:rFonts w:ascii="Times New Roman" w:eastAsia="PragmaticaCondC" w:hAnsi="Times New Roman"/>
                      <w:sz w:val="24"/>
                      <w:szCs w:val="24"/>
                    </w:rPr>
                    <w:t>формирование знаний о земных оболочках: атмосфере, гидросфере, литосфере, биосфере;</w:t>
                  </w:r>
                </w:p>
                <w:p w:rsidR="00520D8E" w:rsidRPr="00246FD7" w:rsidRDefault="00520D8E" w:rsidP="00894224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51"/>
                    </w:tabs>
                    <w:spacing w:after="0" w:line="100" w:lineRule="atLeast"/>
                    <w:ind w:left="0" w:firstLine="454"/>
                    <w:jc w:val="both"/>
                    <w:rPr>
                      <w:sz w:val="24"/>
                      <w:szCs w:val="24"/>
                    </w:rPr>
                  </w:pPr>
                  <w:r w:rsidRPr="00246FD7">
                    <w:rPr>
                      <w:rFonts w:ascii="Times New Roman" w:eastAsia="PragmaticaCondC" w:hAnsi="Times New Roman"/>
                      <w:sz w:val="24"/>
                      <w:szCs w:val="24"/>
                    </w:rPr>
                    <w:t>продолжить формирование правильного пространственного представления о природных системах Земли</w:t>
                  </w:r>
                  <w:r w:rsidRPr="00246FD7">
                    <w:rPr>
                      <w:rFonts w:cs="Calibri"/>
                      <w:sz w:val="24"/>
                      <w:szCs w:val="24"/>
                    </w:rPr>
                    <w:t xml:space="preserve">  </w:t>
                  </w:r>
                  <w:r w:rsidRPr="00246FD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20D8E" w:rsidRPr="00246FD7" w:rsidRDefault="00520D8E" w:rsidP="006D252F">
            <w:pPr>
              <w:spacing w:line="282" w:lineRule="exact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0D8E" w:rsidRDefault="00520D8E" w:rsidP="006D252F">
            <w:pPr>
              <w:rPr>
                <w:sz w:val="1"/>
                <w:szCs w:val="1"/>
              </w:rPr>
            </w:pPr>
          </w:p>
        </w:tc>
      </w:tr>
      <w:tr w:rsidR="00520D8E" w:rsidTr="006C78AE">
        <w:trPr>
          <w:trHeight w:val="20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D8E" w:rsidRDefault="00520D8E" w:rsidP="006D252F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vMerge/>
            <w:tcBorders>
              <w:right w:val="single" w:sz="8" w:space="0" w:color="auto"/>
            </w:tcBorders>
            <w:vAlign w:val="bottom"/>
          </w:tcPr>
          <w:p w:rsidR="00520D8E" w:rsidRPr="00246FD7" w:rsidRDefault="00520D8E" w:rsidP="006D252F">
            <w:pPr>
              <w:spacing w:line="282" w:lineRule="exact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0D8E" w:rsidRDefault="00520D8E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0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3"/>
                <w:szCs w:val="23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0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8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0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3"/>
                <w:szCs w:val="23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0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Pr="00246FD7" w:rsidRDefault="008A55CC" w:rsidP="006D252F">
            <w:pPr>
              <w:spacing w:line="282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0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3"/>
                <w:szCs w:val="23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Pr="00246FD7" w:rsidRDefault="008A55CC" w:rsidP="006D252F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87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Pr="00246FD7" w:rsidRDefault="008A55CC" w:rsidP="006D252F">
            <w:pPr>
              <w:spacing w:line="282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87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3"/>
                <w:szCs w:val="23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Pr="00246FD7" w:rsidRDefault="008A55CC" w:rsidP="00246FD7">
            <w:pPr>
              <w:pStyle w:val="a4"/>
              <w:tabs>
                <w:tab w:val="left" w:pos="851"/>
              </w:tabs>
              <w:spacing w:after="0" w:line="100" w:lineRule="atLeast"/>
              <w:ind w:left="454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87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8"/>
                <w:szCs w:val="8"/>
              </w:rPr>
            </w:pPr>
          </w:p>
        </w:tc>
        <w:tc>
          <w:tcPr>
            <w:tcW w:w="7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89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 год</w:t>
            </w: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81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61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8A55C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6 класс - 34 часа (1час в неделю)</w:t>
            </w: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76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336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67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6D252F"/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76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509" w:type="dxa"/>
            <w:tcBorders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276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</w:tc>
        <w:tc>
          <w:tcPr>
            <w:tcW w:w="7509" w:type="dxa"/>
            <w:vMerge w:val="restart"/>
            <w:tcBorders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результаты:</w:t>
            </w: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134"/>
        </w:trPr>
        <w:tc>
          <w:tcPr>
            <w:tcW w:w="26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7509" w:type="dxa"/>
            <w:vMerge/>
            <w:tcBorders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142"/>
        </w:trPr>
        <w:tc>
          <w:tcPr>
            <w:tcW w:w="269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12"/>
                <w:szCs w:val="12"/>
              </w:rPr>
            </w:pPr>
          </w:p>
        </w:tc>
        <w:tc>
          <w:tcPr>
            <w:tcW w:w="7509" w:type="dxa"/>
            <w:vMerge w:val="restart"/>
            <w:tcBorders>
              <w:right w:val="single" w:sz="8" w:space="0" w:color="auto"/>
            </w:tcBorders>
            <w:vAlign w:val="bottom"/>
          </w:tcPr>
          <w:p w:rsidR="009A6C9B" w:rsidRPr="009A6C9B" w:rsidRDefault="008A55CC" w:rsidP="009A6C9B">
            <w:pPr>
              <w:pStyle w:val="a5"/>
              <w:numPr>
                <w:ilvl w:val="0"/>
                <w:numId w:val="3"/>
              </w:numPr>
              <w:spacing w:after="0" w:line="100" w:lineRule="atLeast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C9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9A6C9B" w:rsidRPr="009A6C9B">
              <w:rPr>
                <w:rFonts w:ascii="Times New Roman" w:hAnsi="Times New Roman"/>
                <w:sz w:val="24"/>
                <w:szCs w:val="24"/>
              </w:rPr>
      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9A6C9B" w:rsidRPr="009A6C9B" w:rsidRDefault="009A6C9B" w:rsidP="009A6C9B">
            <w:pPr>
              <w:pStyle w:val="a5"/>
              <w:numPr>
                <w:ilvl w:val="0"/>
                <w:numId w:val="3"/>
              </w:numPr>
              <w:spacing w:after="0" w:line="100" w:lineRule="atLeast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C9B">
              <w:rPr>
                <w:rFonts w:ascii="Times New Roman" w:hAnsi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9A6C9B" w:rsidRPr="009A6C9B" w:rsidRDefault="009A6C9B" w:rsidP="009A6C9B">
            <w:pPr>
              <w:pStyle w:val="a5"/>
              <w:numPr>
                <w:ilvl w:val="0"/>
                <w:numId w:val="3"/>
              </w:numPr>
              <w:spacing w:after="0" w:line="100" w:lineRule="atLeast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C9B">
              <w:rPr>
                <w:rFonts w:ascii="Times New Roman" w:hAnsi="Times New Roman"/>
                <w:sz w:val="24"/>
                <w:szCs w:val="24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9A6C9B" w:rsidRPr="009A6C9B" w:rsidRDefault="009A6C9B" w:rsidP="009A6C9B">
            <w:pPr>
              <w:pStyle w:val="a5"/>
              <w:numPr>
                <w:ilvl w:val="0"/>
                <w:numId w:val="3"/>
              </w:numPr>
              <w:spacing w:after="0" w:line="100" w:lineRule="atLeast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C9B">
              <w:rPr>
                <w:rFonts w:ascii="Times New Roman" w:hAnsi="Times New Roman"/>
                <w:sz w:val="24"/>
                <w:szCs w:val="24"/>
              </w:rPr>
              <w:t>осознание значимости и общности глобальных проблем человечества;</w:t>
            </w:r>
          </w:p>
          <w:p w:rsidR="009A6C9B" w:rsidRPr="009A6C9B" w:rsidRDefault="009A6C9B" w:rsidP="009A6C9B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9A6C9B">
              <w:rPr>
                <w:rFonts w:ascii="Times New Roman" w:hAnsi="Times New Roman"/>
                <w:sz w:val="24"/>
                <w:szCs w:val="24"/>
              </w:rPr>
              <w:t>– гармонично развитые социальные чувства и качества:</w:t>
            </w:r>
          </w:p>
          <w:p w:rsidR="009A6C9B" w:rsidRPr="009A6C9B" w:rsidRDefault="009A6C9B" w:rsidP="009A6C9B">
            <w:pPr>
              <w:pStyle w:val="a5"/>
              <w:numPr>
                <w:ilvl w:val="0"/>
                <w:numId w:val="4"/>
              </w:numPr>
              <w:spacing w:after="0" w:line="100" w:lineRule="atLeast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C9B">
              <w:rPr>
                <w:rFonts w:ascii="Times New Roman" w:hAnsi="Times New Roman"/>
                <w:sz w:val="24"/>
                <w:szCs w:val="24"/>
              </w:rPr>
              <w:t>умение оценивать с позиций социальных норм собственные поступки и поступки других людей;</w:t>
            </w:r>
          </w:p>
          <w:p w:rsidR="009A6C9B" w:rsidRPr="009A6C9B" w:rsidRDefault="009A6C9B" w:rsidP="009A6C9B">
            <w:pPr>
              <w:pStyle w:val="a5"/>
              <w:numPr>
                <w:ilvl w:val="0"/>
                <w:numId w:val="4"/>
              </w:numPr>
              <w:spacing w:after="0" w:line="100" w:lineRule="atLeast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C9B">
              <w:rPr>
                <w:rFonts w:ascii="Times New Roman" w:hAnsi="Times New Roman"/>
                <w:sz w:val="24"/>
                <w:szCs w:val="24"/>
              </w:rPr>
              <w:t xml:space="preserve">эмоционально-ценностное отношение к окружающей среде, </w:t>
            </w:r>
            <w:r w:rsidRPr="009A6C9B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ее сохранения и рационального использования;</w:t>
            </w:r>
          </w:p>
          <w:p w:rsidR="009A6C9B" w:rsidRPr="009A6C9B" w:rsidRDefault="009A6C9B" w:rsidP="009A6C9B">
            <w:pPr>
              <w:pStyle w:val="a5"/>
              <w:numPr>
                <w:ilvl w:val="0"/>
                <w:numId w:val="4"/>
              </w:numPr>
              <w:spacing w:after="0" w:line="100" w:lineRule="atLeast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C9B">
              <w:rPr>
                <w:rFonts w:ascii="Times New Roman" w:hAnsi="Times New Roman"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9A6C9B" w:rsidRPr="009A6C9B" w:rsidRDefault="009A6C9B" w:rsidP="009A6C9B">
            <w:pPr>
              <w:pStyle w:val="a5"/>
              <w:numPr>
                <w:ilvl w:val="0"/>
                <w:numId w:val="4"/>
              </w:numPr>
              <w:spacing w:after="0" w:line="100" w:lineRule="atLeast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C9B">
              <w:rPr>
                <w:rFonts w:ascii="Times New Roman" w:hAnsi="Times New Roman"/>
                <w:sz w:val="24"/>
                <w:szCs w:val="24"/>
              </w:rPr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8A55CC" w:rsidRPr="009A6C9B" w:rsidRDefault="008A55CC" w:rsidP="00A27E25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8A55CC" w:rsidTr="006C78AE">
        <w:trPr>
          <w:trHeight w:val="136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5CC" w:rsidRDefault="008A55CC" w:rsidP="006D252F">
            <w:pPr>
              <w:rPr>
                <w:sz w:val="11"/>
                <w:szCs w:val="11"/>
              </w:rPr>
            </w:pPr>
          </w:p>
        </w:tc>
        <w:tc>
          <w:tcPr>
            <w:tcW w:w="7509" w:type="dxa"/>
            <w:vMerge/>
            <w:tcBorders>
              <w:right w:val="single" w:sz="8" w:space="0" w:color="auto"/>
            </w:tcBorders>
            <w:vAlign w:val="bottom"/>
          </w:tcPr>
          <w:p w:rsidR="008A55CC" w:rsidRPr="009A6C9B" w:rsidRDefault="008A55CC" w:rsidP="006D25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55CC" w:rsidRDefault="008A55CC" w:rsidP="006D252F">
            <w:pPr>
              <w:rPr>
                <w:sz w:val="1"/>
                <w:szCs w:val="1"/>
              </w:rPr>
            </w:pPr>
          </w:p>
        </w:tc>
      </w:tr>
      <w:tr w:rsidR="000D2970" w:rsidTr="006C78AE">
        <w:trPr>
          <w:trHeight w:val="270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970" w:rsidRDefault="000D2970" w:rsidP="006D252F">
            <w:pPr>
              <w:rPr>
                <w:sz w:val="23"/>
                <w:szCs w:val="23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</w:tcPr>
          <w:p w:rsidR="000D2970" w:rsidRPr="000D2970" w:rsidRDefault="000D2970" w:rsidP="000D2970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0D2970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0D2970">
              <w:rPr>
                <w:rFonts w:eastAsia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2970" w:rsidRPr="000D2970" w:rsidRDefault="000D2970" w:rsidP="000D2970">
            <w:pPr>
              <w:pStyle w:val="a5"/>
              <w:numPr>
                <w:ilvl w:val="0"/>
                <w:numId w:val="5"/>
              </w:numPr>
              <w:spacing w:after="0" w:line="100" w:lineRule="atLeast"/>
              <w:ind w:left="0" w:firstLine="454"/>
              <w:rPr>
                <w:sz w:val="24"/>
                <w:szCs w:val="24"/>
              </w:rPr>
            </w:pPr>
            <w:r w:rsidRPr="000D2970">
              <w:rPr>
                <w:bCs/>
                <w:sz w:val="24"/>
                <w:szCs w:val="24"/>
              </w:rPr>
              <w:t xml:space="preserve"> </w:t>
            </w: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0D2970" w:rsidRPr="000D2970" w:rsidRDefault="000D2970" w:rsidP="000D2970">
            <w:pPr>
              <w:pStyle w:val="a5"/>
              <w:numPr>
                <w:ilvl w:val="0"/>
                <w:numId w:val="5"/>
              </w:numPr>
              <w:spacing w:after="0" w:line="100" w:lineRule="atLeast"/>
              <w:ind w:left="0" w:firstLine="454"/>
              <w:rPr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предложенных</w:t>
            </w:r>
            <w:proofErr w:type="gramEnd"/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 xml:space="preserve"> и искать самостоятельно  средства достижения цели;</w:t>
            </w:r>
          </w:p>
          <w:p w:rsidR="000D2970" w:rsidRPr="000D2970" w:rsidRDefault="000D2970" w:rsidP="000D2970">
            <w:pPr>
              <w:pStyle w:val="a5"/>
              <w:numPr>
                <w:ilvl w:val="0"/>
                <w:numId w:val="5"/>
              </w:numPr>
              <w:spacing w:after="0" w:line="100" w:lineRule="atLeast"/>
              <w:ind w:left="0" w:firstLine="454"/>
              <w:rPr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составлять (индивидуально или в группе) план решения проблемы (выполнения проекта);</w:t>
            </w:r>
          </w:p>
          <w:p w:rsidR="00306493" w:rsidRPr="00306493" w:rsidRDefault="000D2970" w:rsidP="00306493">
            <w:pPr>
              <w:pStyle w:val="a5"/>
              <w:numPr>
                <w:ilvl w:val="0"/>
                <w:numId w:val="5"/>
              </w:numPr>
              <w:spacing w:after="0" w:line="100" w:lineRule="atLeast"/>
              <w:ind w:left="0" w:firstLine="454"/>
              <w:rPr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0D2970" w:rsidRPr="00306493" w:rsidRDefault="000D2970" w:rsidP="00306493">
            <w:pPr>
              <w:pStyle w:val="a5"/>
              <w:numPr>
                <w:ilvl w:val="0"/>
                <w:numId w:val="5"/>
              </w:numPr>
              <w:spacing w:after="0" w:line="100" w:lineRule="atLeast"/>
              <w:ind w:left="0" w:firstLine="454"/>
              <w:rPr>
                <w:sz w:val="24"/>
                <w:szCs w:val="24"/>
              </w:rPr>
            </w:pPr>
            <w:bookmarkStart w:id="0" w:name="_GoBack"/>
            <w:bookmarkEnd w:id="0"/>
            <w:r w:rsidRPr="00306493">
              <w:rPr>
                <w:bCs/>
                <w:sz w:val="24"/>
                <w:szCs w:val="24"/>
              </w:rPr>
              <w:t>в диалоге с учителем совершенствовать самостоятельно выработанные критерии</w:t>
            </w:r>
          </w:p>
        </w:tc>
        <w:tc>
          <w:tcPr>
            <w:tcW w:w="30" w:type="dxa"/>
            <w:vAlign w:val="bottom"/>
          </w:tcPr>
          <w:p w:rsidR="000D2970" w:rsidRDefault="000D2970" w:rsidP="006D252F">
            <w:pPr>
              <w:rPr>
                <w:sz w:val="1"/>
                <w:szCs w:val="1"/>
              </w:rPr>
            </w:pPr>
          </w:p>
        </w:tc>
      </w:tr>
      <w:tr w:rsidR="000D2970" w:rsidTr="006C78AE">
        <w:trPr>
          <w:trHeight w:val="276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970" w:rsidRDefault="000D2970" w:rsidP="006D252F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</w:tcPr>
          <w:p w:rsidR="000D2970" w:rsidRPr="009A6C9B" w:rsidRDefault="000D2970" w:rsidP="000D29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2970" w:rsidRDefault="000D2970" w:rsidP="006D252F">
            <w:pPr>
              <w:rPr>
                <w:sz w:val="1"/>
                <w:szCs w:val="1"/>
              </w:rPr>
            </w:pPr>
          </w:p>
        </w:tc>
      </w:tr>
      <w:tr w:rsidR="000D2970" w:rsidTr="006C78AE">
        <w:trPr>
          <w:trHeight w:val="282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970" w:rsidRDefault="000D2970" w:rsidP="006D252F">
            <w:pPr>
              <w:rPr>
                <w:sz w:val="24"/>
                <w:szCs w:val="24"/>
              </w:rPr>
            </w:pPr>
          </w:p>
        </w:tc>
        <w:tc>
          <w:tcPr>
            <w:tcW w:w="7509" w:type="dxa"/>
            <w:tcBorders>
              <w:right w:val="single" w:sz="8" w:space="0" w:color="auto"/>
            </w:tcBorders>
          </w:tcPr>
          <w:p w:rsidR="000D2970" w:rsidRPr="000D2970" w:rsidRDefault="000D2970" w:rsidP="000D2970">
            <w:pPr>
              <w:spacing w:line="100" w:lineRule="atLeast"/>
              <w:rPr>
                <w:sz w:val="24"/>
                <w:szCs w:val="24"/>
              </w:rPr>
            </w:pPr>
            <w:r w:rsidRPr="000D2970"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результаты:</w:t>
            </w:r>
            <w:r w:rsidRPr="000D2970">
              <w:rPr>
                <w:sz w:val="24"/>
                <w:szCs w:val="24"/>
              </w:rPr>
              <w:t xml:space="preserve"> </w:t>
            </w:r>
          </w:p>
          <w:p w:rsidR="000D2970" w:rsidRPr="000D2970" w:rsidRDefault="000D2970" w:rsidP="000D2970">
            <w:pPr>
              <w:pStyle w:val="a5"/>
              <w:numPr>
                <w:ilvl w:val="0"/>
                <w:numId w:val="6"/>
              </w:numPr>
              <w:spacing w:after="0" w:line="100" w:lineRule="atLeast"/>
              <w:ind w:left="0"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sz w:val="24"/>
                <w:szCs w:val="24"/>
              </w:rPr>
              <w:t>осознание роли географии в</w:t>
            </w:r>
            <w:r w:rsidRPr="000D29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познании окружающего мира: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объяснять роль различных источников географической информации.</w:t>
            </w:r>
          </w:p>
          <w:p w:rsidR="000D2970" w:rsidRPr="000D2970" w:rsidRDefault="000D2970" w:rsidP="000D2970">
            <w:pPr>
              <w:pStyle w:val="a5"/>
              <w:numPr>
                <w:ilvl w:val="0"/>
                <w:numId w:val="6"/>
              </w:numPr>
              <w:spacing w:after="0" w:line="100" w:lineRule="atLeast"/>
              <w:ind w:left="0"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sz w:val="24"/>
                <w:szCs w:val="24"/>
              </w:rPr>
              <w:t>освоение системы географических знаний о природе, населении, хозяйстве мира</w:t>
            </w: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объяснять географические следствия формы, размеров и движения Земли;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объяснять воздействие Солнца и Луны на мир живой и неживой природы;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выделять, описывать и объяснять существенные признаки географических объектов и явлений;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определять географические процессы и явления в геосферах, взаимосвязи между ними, их изменения в результате деятельности человека;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различать типы земной коры; выявлять зависимость рельефа от воздействия внутренних и внешних сил;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выявлять главные причины различий в нагревании земной поверхности;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выделять причины стихийных явлений в геосферах.</w:t>
            </w:r>
          </w:p>
          <w:p w:rsidR="000D2970" w:rsidRPr="000D2970" w:rsidRDefault="000D2970" w:rsidP="000D2970">
            <w:pPr>
              <w:pStyle w:val="a5"/>
              <w:numPr>
                <w:ilvl w:val="0"/>
                <w:numId w:val="6"/>
              </w:numPr>
              <w:spacing w:after="0" w:line="100" w:lineRule="atLeast"/>
              <w:ind w:left="0"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использование географических умений: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находить в различных источниках и анализировать географическую информацию;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-составлять описания различных географических объектов на основе анализа разнообразных источников географической информации;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применять приборы и инструменты для определения количественных и качественных характеристик компонентов природы.</w:t>
            </w:r>
          </w:p>
          <w:p w:rsidR="000D2970" w:rsidRPr="000D2970" w:rsidRDefault="000D2970" w:rsidP="000D2970">
            <w:pPr>
              <w:pStyle w:val="a5"/>
              <w:numPr>
                <w:ilvl w:val="0"/>
                <w:numId w:val="6"/>
              </w:numPr>
              <w:spacing w:after="0" w:line="100" w:lineRule="atLeast"/>
              <w:ind w:left="0"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sz w:val="24"/>
                <w:szCs w:val="24"/>
              </w:rPr>
              <w:t>использование карт как моделей: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sz w:val="24"/>
                <w:szCs w:val="24"/>
              </w:rPr>
              <w:t>- определять на карте местоположение географических объектов.</w:t>
            </w:r>
          </w:p>
          <w:p w:rsidR="000D2970" w:rsidRPr="000D2970" w:rsidRDefault="000D2970" w:rsidP="000D2970">
            <w:pPr>
              <w:pStyle w:val="a5"/>
              <w:numPr>
                <w:ilvl w:val="0"/>
                <w:numId w:val="6"/>
              </w:numPr>
              <w:spacing w:after="0" w:line="100" w:lineRule="atLeast"/>
              <w:ind w:left="0"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смысла собственной действительности</w:t>
            </w: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формулировать своё отношение к природным и антропогенным причинам изменения окружающей среды;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      </w:r>
          </w:p>
          <w:p w:rsidR="000D2970" w:rsidRPr="000D2970" w:rsidRDefault="000D2970" w:rsidP="000D2970">
            <w:pPr>
              <w:pStyle w:val="a4"/>
              <w:spacing w:after="0" w:line="100" w:lineRule="atLeast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0D2970">
              <w:rPr>
                <w:rFonts w:ascii="Times New Roman" w:hAnsi="Times New Roman"/>
                <w:bCs/>
                <w:sz w:val="24"/>
                <w:szCs w:val="24"/>
              </w:rPr>
              <w:t>- приводить примеры использования и охраны природных ресурсов, адаптации человека к условиям окружающей среды.</w:t>
            </w:r>
          </w:p>
          <w:p w:rsidR="000D2970" w:rsidRPr="009A6C9B" w:rsidRDefault="000D2970" w:rsidP="000D2970">
            <w:pPr>
              <w:spacing w:line="282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2970" w:rsidRDefault="000D2970" w:rsidP="006D252F">
            <w:pPr>
              <w:rPr>
                <w:sz w:val="1"/>
                <w:szCs w:val="1"/>
              </w:rPr>
            </w:pPr>
          </w:p>
        </w:tc>
      </w:tr>
      <w:tr w:rsidR="006C78AE" w:rsidTr="00A825AC">
        <w:trPr>
          <w:trHeight w:val="270"/>
        </w:trPr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8AE" w:rsidRDefault="006C78AE" w:rsidP="006D252F">
            <w:pPr>
              <w:rPr>
                <w:sz w:val="23"/>
                <w:szCs w:val="23"/>
              </w:rPr>
            </w:pPr>
          </w:p>
        </w:tc>
        <w:tc>
          <w:tcPr>
            <w:tcW w:w="7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8AE" w:rsidRPr="009A6C9B" w:rsidRDefault="006C78AE" w:rsidP="006C78AE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78AE" w:rsidRDefault="006C78AE" w:rsidP="006D252F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X="10" w:tblpY="1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3748"/>
        <w:gridCol w:w="3748"/>
      </w:tblGrid>
      <w:tr w:rsidR="00F5277E" w:rsidTr="006C78AE">
        <w:trPr>
          <w:trHeight w:val="340"/>
        </w:trPr>
        <w:tc>
          <w:tcPr>
            <w:tcW w:w="271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5277E" w:rsidRDefault="00F5277E" w:rsidP="006C7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7496" w:type="dxa"/>
            <w:gridSpan w:val="2"/>
            <w:tcBorders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 «Земля как планета» (5 часов);</w:t>
            </w:r>
          </w:p>
        </w:tc>
      </w:tr>
      <w:tr w:rsidR="00F5277E" w:rsidTr="00F5277E">
        <w:trPr>
          <w:trHeight w:val="283"/>
        </w:trPr>
        <w:tc>
          <w:tcPr>
            <w:tcW w:w="2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gridSpan w:val="2"/>
            <w:tcBorders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 «Географическая карта» (4 часа);</w:t>
            </w:r>
          </w:p>
        </w:tc>
      </w:tr>
      <w:tr w:rsidR="00F5277E" w:rsidTr="00F5277E">
        <w:trPr>
          <w:trHeight w:val="283"/>
        </w:trPr>
        <w:tc>
          <w:tcPr>
            <w:tcW w:w="2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rPr>
                <w:sz w:val="23"/>
                <w:szCs w:val="23"/>
              </w:rPr>
            </w:pPr>
          </w:p>
        </w:tc>
        <w:tc>
          <w:tcPr>
            <w:tcW w:w="7496" w:type="dxa"/>
            <w:gridSpan w:val="2"/>
            <w:tcBorders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«Литосфера» (7 часов);</w:t>
            </w:r>
          </w:p>
        </w:tc>
      </w:tr>
      <w:tr w:rsidR="00F5277E" w:rsidTr="00F5277E">
        <w:trPr>
          <w:trHeight w:val="283"/>
        </w:trPr>
        <w:tc>
          <w:tcPr>
            <w:tcW w:w="2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gridSpan w:val="2"/>
            <w:tcBorders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 «Атмосфера» (7 часов);</w:t>
            </w:r>
          </w:p>
        </w:tc>
      </w:tr>
      <w:tr w:rsidR="00F5277E" w:rsidTr="00F5277E">
        <w:trPr>
          <w:trHeight w:val="283"/>
        </w:trPr>
        <w:tc>
          <w:tcPr>
            <w:tcW w:w="2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 «Гидросфера» (4 часа)</w:t>
            </w:r>
          </w:p>
        </w:tc>
        <w:tc>
          <w:tcPr>
            <w:tcW w:w="3748" w:type="dxa"/>
            <w:tcBorders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spacing w:line="276" w:lineRule="exact"/>
              <w:rPr>
                <w:sz w:val="20"/>
                <w:szCs w:val="20"/>
              </w:rPr>
            </w:pPr>
          </w:p>
        </w:tc>
      </w:tr>
      <w:tr w:rsidR="00F5277E" w:rsidTr="00F5277E">
        <w:trPr>
          <w:trHeight w:val="552"/>
        </w:trPr>
        <w:tc>
          <w:tcPr>
            <w:tcW w:w="2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rPr>
                <w:sz w:val="23"/>
                <w:szCs w:val="23"/>
              </w:rPr>
            </w:pPr>
          </w:p>
        </w:tc>
        <w:tc>
          <w:tcPr>
            <w:tcW w:w="7496" w:type="dxa"/>
            <w:gridSpan w:val="2"/>
            <w:tcBorders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rPr>
                <w:sz w:val="20"/>
                <w:szCs w:val="20"/>
              </w:rPr>
            </w:pPr>
            <w:r w:rsidRPr="0086587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865876">
              <w:rPr>
                <w:sz w:val="24"/>
                <w:szCs w:val="24"/>
              </w:rPr>
              <w:t>6. «Биосфера</w:t>
            </w:r>
            <w:r>
              <w:rPr>
                <w:sz w:val="20"/>
                <w:szCs w:val="20"/>
              </w:rPr>
              <w:t>» (2 часа)</w:t>
            </w:r>
          </w:p>
          <w:p w:rsidR="00F5277E" w:rsidRDefault="00F5277E" w:rsidP="00F5277E">
            <w:r>
              <w:rPr>
                <w:sz w:val="24"/>
                <w:szCs w:val="24"/>
              </w:rPr>
              <w:t>Тема 7. «Почва и географическая оболочка» (3 часа)</w:t>
            </w:r>
          </w:p>
        </w:tc>
      </w:tr>
      <w:tr w:rsidR="00F5277E" w:rsidTr="006C78AE">
        <w:trPr>
          <w:trHeight w:val="520"/>
        </w:trPr>
        <w:tc>
          <w:tcPr>
            <w:tcW w:w="27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7E" w:rsidRDefault="00F5277E" w:rsidP="00F5277E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7E" w:rsidRDefault="00F5277E" w:rsidP="00F5277E">
            <w:r>
              <w:rPr>
                <w:rFonts w:eastAsia="Times New Roman"/>
                <w:sz w:val="24"/>
                <w:szCs w:val="24"/>
              </w:rPr>
              <w:t>Обобщающее повторение за курс 6 класса (2 часа).</w:t>
            </w:r>
          </w:p>
        </w:tc>
      </w:tr>
    </w:tbl>
    <w:p w:rsidR="008A55CC" w:rsidRPr="00246FD7" w:rsidRDefault="008A55CC" w:rsidP="00246FD7">
      <w:pPr>
        <w:spacing w:line="20" w:lineRule="exact"/>
        <w:rPr>
          <w:sz w:val="24"/>
          <w:szCs w:val="24"/>
        </w:rPr>
        <w:sectPr w:rsidR="008A55CC" w:rsidRPr="00246FD7">
          <w:pgSz w:w="11900" w:h="16838"/>
          <w:pgMar w:top="1247" w:right="849" w:bottom="1440" w:left="860" w:header="0" w:footer="0" w:gutter="0"/>
          <w:cols w:space="720" w:equalWidth="0">
            <w:col w:w="102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71DDBE97" wp14:editId="62E5A076">
            <wp:simplePos x="0" y="0"/>
            <wp:positionH relativeFrom="column">
              <wp:posOffset>6468745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5CC" w:rsidRDefault="008A55CC" w:rsidP="008A55CC">
      <w:pPr>
        <w:spacing w:line="203" w:lineRule="exact"/>
        <w:rPr>
          <w:sz w:val="20"/>
          <w:szCs w:val="20"/>
        </w:rPr>
      </w:pPr>
    </w:p>
    <w:p w:rsidR="008A55CC" w:rsidRDefault="008A55CC" w:rsidP="008A55CC">
      <w:pPr>
        <w:spacing w:line="1" w:lineRule="exact"/>
        <w:rPr>
          <w:sz w:val="20"/>
          <w:szCs w:val="20"/>
        </w:rPr>
      </w:pPr>
      <w:r w:rsidRPr="008A55CC">
        <w:rPr>
          <w:sz w:val="20"/>
          <w:szCs w:val="20"/>
        </w:rPr>
        <w:object w:dxaOrig="10255" w:dyaOrig="1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5pt;height:676.45pt" o:ole="">
            <v:imagedata r:id="rId7" o:title=""/>
          </v:shape>
          <o:OLEObject Type="Embed" ProgID="Word.Document.12" ShapeID="_x0000_i1025" DrawAspect="Content" ObjectID="_1599308822" r:id="rId8">
            <o:FieldCodes>\s</o:FieldCodes>
          </o:OLEObject>
        </w:object>
      </w:r>
    </w:p>
    <w:p w:rsidR="00F91597" w:rsidRDefault="00F91597">
      <w:pPr>
        <w:spacing w:line="1" w:lineRule="exact"/>
        <w:rPr>
          <w:sz w:val="20"/>
          <w:szCs w:val="20"/>
        </w:rPr>
      </w:pPr>
    </w:p>
    <w:sectPr w:rsidR="00F91597" w:rsidSect="00F91597">
      <w:pgSz w:w="11900" w:h="16838"/>
      <w:pgMar w:top="1440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ond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6BD"/>
    <w:multiLevelType w:val="multilevel"/>
    <w:tmpl w:val="9BF47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7B0EA6"/>
    <w:multiLevelType w:val="multilevel"/>
    <w:tmpl w:val="74AC5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653FC6"/>
    <w:multiLevelType w:val="multilevel"/>
    <w:tmpl w:val="A7EED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AF15C1"/>
    <w:multiLevelType w:val="multilevel"/>
    <w:tmpl w:val="A4AE2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6446E5"/>
    <w:multiLevelType w:val="multilevel"/>
    <w:tmpl w:val="2570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161D9A"/>
    <w:multiLevelType w:val="multilevel"/>
    <w:tmpl w:val="9BF47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597"/>
    <w:rsid w:val="00007CE8"/>
    <w:rsid w:val="000D2970"/>
    <w:rsid w:val="001A23DA"/>
    <w:rsid w:val="00246FD7"/>
    <w:rsid w:val="00306493"/>
    <w:rsid w:val="00520D8E"/>
    <w:rsid w:val="006C78AE"/>
    <w:rsid w:val="00774A22"/>
    <w:rsid w:val="00804DE9"/>
    <w:rsid w:val="00865876"/>
    <w:rsid w:val="008A55CC"/>
    <w:rsid w:val="00931DA3"/>
    <w:rsid w:val="009765B9"/>
    <w:rsid w:val="009A6C9B"/>
    <w:rsid w:val="00A27E25"/>
    <w:rsid w:val="00CB23DA"/>
    <w:rsid w:val="00F5277E"/>
    <w:rsid w:val="00F57EE1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Базовый"/>
    <w:rsid w:val="001A23DA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lang w:eastAsia="en-US"/>
    </w:rPr>
  </w:style>
  <w:style w:type="paragraph" w:styleId="a5">
    <w:name w:val="List Paragraph"/>
    <w:basedOn w:val="a4"/>
    <w:qFormat/>
    <w:rsid w:val="009A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school2</cp:lastModifiedBy>
  <cp:revision>3</cp:revision>
  <dcterms:created xsi:type="dcterms:W3CDTF">2018-09-20T12:44:00Z</dcterms:created>
  <dcterms:modified xsi:type="dcterms:W3CDTF">2018-09-24T12:41:00Z</dcterms:modified>
</cp:coreProperties>
</file>