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4" w:rsidRPr="00745815" w:rsidRDefault="00F73114" w:rsidP="00F73114">
      <w:pPr>
        <w:rPr>
          <w:sz w:val="28"/>
          <w:szCs w:val="28"/>
        </w:rPr>
      </w:pPr>
      <w:bookmarkStart w:id="0" w:name="_GoBack"/>
      <w:r w:rsidRPr="00745815">
        <w:rPr>
          <w:rFonts w:eastAsia="Times New Roman"/>
          <w:b/>
          <w:bCs/>
          <w:sz w:val="28"/>
          <w:szCs w:val="28"/>
        </w:rPr>
        <w:t xml:space="preserve">       Аннотация к рабочей программе по предмету </w:t>
      </w:r>
      <w:r w:rsidRPr="00745815">
        <w:rPr>
          <w:rFonts w:eastAsia="Times New Roman"/>
          <w:sz w:val="28"/>
          <w:szCs w:val="28"/>
        </w:rPr>
        <w:t>«</w:t>
      </w:r>
      <w:r w:rsidRPr="00745815">
        <w:rPr>
          <w:rFonts w:eastAsia="PMingLiU"/>
          <w:sz w:val="28"/>
          <w:szCs w:val="28"/>
        </w:rPr>
        <w:t>Технология</w:t>
      </w:r>
      <w:r w:rsidRPr="00745815">
        <w:rPr>
          <w:rFonts w:eastAsia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45815">
              <w:rPr>
                <w:rFonts w:ascii="Times New Roman" w:eastAsia="PMingLiU" w:hAnsi="Times New Roman" w:cs="Times New Roman"/>
                <w:sz w:val="28"/>
                <w:szCs w:val="28"/>
              </w:rPr>
              <w:t>Технология</w:t>
            </w: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815">
              <w:rPr>
                <w:rFonts w:ascii="Times New Roman" w:hAnsi="Times New Roman" w:cs="Times New Roman"/>
                <w:sz w:val="28"/>
                <w:szCs w:val="28"/>
              </w:rPr>
              <w:t>Цирулик</w:t>
            </w:r>
            <w:proofErr w:type="spellEnd"/>
            <w:r w:rsidRPr="00745815">
              <w:rPr>
                <w:rFonts w:ascii="Times New Roman" w:hAnsi="Times New Roman" w:cs="Times New Roman"/>
                <w:sz w:val="28"/>
                <w:szCs w:val="28"/>
              </w:rPr>
              <w:t xml:space="preserve">  Н.А.,  </w:t>
            </w:r>
            <w:proofErr w:type="spellStart"/>
            <w:r w:rsidRPr="00745815">
              <w:rPr>
                <w:rFonts w:ascii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  <w:r w:rsidRPr="00745815">
              <w:rPr>
                <w:rFonts w:ascii="Times New Roman" w:hAnsi="Times New Roman" w:cs="Times New Roman"/>
                <w:sz w:val="28"/>
                <w:szCs w:val="28"/>
              </w:rPr>
              <w:t xml:space="preserve"> Т.Н. Технология. Уроки творчества: Учебник для 3 класса.  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оптимальное общее развитие каждого ребенка (психическое, физическое, духовно-нравственное, эстетическое) средствами предметно-практической деятельности.</w:t>
            </w:r>
          </w:p>
          <w:p w:rsidR="00F73114" w:rsidRPr="00745815" w:rsidRDefault="00F73114" w:rsidP="00390B1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продуктивной проектной деятельности.</w:t>
            </w:r>
          </w:p>
          <w:p w:rsidR="00F73114" w:rsidRPr="00745815" w:rsidRDefault="00F73114" w:rsidP="00390B1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позитивного эмоционально-ценностного отношения к труду и людям труда.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уровень: 4 класс - 34 часа (1час в неделю)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F73114" w:rsidRPr="00745815" w:rsidRDefault="00F73114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изучении технологии по учебникам «Технология» для 4 класса автора </w:t>
            </w:r>
            <w:proofErr w:type="spellStart"/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Н.А.Цирулик</w:t>
            </w:r>
            <w:proofErr w:type="spellEnd"/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предоставляется возможность достижения учащимися следующих </w:t>
            </w:r>
            <w:r w:rsidRPr="00745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личностных результатов </w:t>
            </w: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ФГОС.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Внутренняя позиция школьника на уровне положительного отношения к школе.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Формирование целостного, социально ориентированного взгляда на мир.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Формирование уважительного отношения к иному мнению, истории и культуре других народов.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Принятие и освоение социальной роли </w:t>
            </w:r>
            <w:proofErr w:type="gramStart"/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Развитие самостоятельности и личной ответственности за свои поступки.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Формирование эстетических потребностей, ценностей и чувств.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Развитие навыков.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Формирование установки на безопасный и здоровый образ жизни.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Предоставляется  возможность достижения учащимися следующих </w:t>
            </w:r>
            <w:proofErr w:type="spellStart"/>
            <w:r w:rsidRPr="00745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результатов в соответствии с ФГОС.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Адекватно использовать коммуникативные, прежде всего речевые, средства для решения </w:t>
            </w: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различных коммуникативных задач.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Освоение способов решения проблем творческого и поискового характера.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Формирование умения планировать, контролировать и оценивать учебные действия.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Использование знаково-символических средств.</w:t>
            </w:r>
          </w:p>
          <w:p w:rsidR="00F73114" w:rsidRPr="00745815" w:rsidRDefault="00F73114" w:rsidP="00390B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Использование различных способов поиска, сбора, обработки, анализа,  информации.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Овладение навыками смыслового чтения.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Овладение логическими действиями.</w:t>
            </w:r>
          </w:p>
          <w:p w:rsidR="00F73114" w:rsidRPr="00745815" w:rsidRDefault="00F73114" w:rsidP="00390B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8.Поиск и оценка альтернативных способов разрешения конфликта,  принятие решения.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Овладение базовыми понятиями.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 результаты</w:t>
            </w: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соответствии с ФГОС.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Называть наиболее распространенные в своем регионе профессии и описывать их особенности.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Получение первоначальных представлений о созидательном и нравственном значении труда в жизни человека и общества.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F73114" w:rsidRPr="00745815" w:rsidRDefault="00F73114" w:rsidP="00390B1F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F73114" w:rsidRPr="00745815" w:rsidRDefault="00F73114" w:rsidP="00390B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6.</w:t>
            </w: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Начальные сведения о технике, технологиях и технологической стороне труда.</w:t>
            </w:r>
          </w:p>
          <w:p w:rsidR="00F73114" w:rsidRPr="00745815" w:rsidRDefault="00F73114" w:rsidP="00390B1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7. Умения ориентироваться в мире профессий,  опыт творческой и проектной деятельности.</w:t>
            </w:r>
          </w:p>
          <w:p w:rsidR="00F73114" w:rsidRPr="00745815" w:rsidRDefault="00F73114" w:rsidP="00390B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деятельность на уроках технологии.</w:t>
            </w:r>
          </w:p>
        </w:tc>
      </w:tr>
      <w:tr w:rsidR="00F73114" w:rsidRPr="00745815" w:rsidTr="00390B1F">
        <w:tc>
          <w:tcPr>
            <w:tcW w:w="2660" w:type="dxa"/>
          </w:tcPr>
          <w:p w:rsidR="00F73114" w:rsidRPr="00745815" w:rsidRDefault="00F73114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>Виды художественной техники</w:t>
            </w: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14 ч</w:t>
            </w:r>
          </w:p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</w:t>
            </w: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3 ч</w:t>
            </w:r>
          </w:p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 xml:space="preserve">Объемное моделирование и конструирование из бумаги и картона      </w:t>
            </w: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8 ч</w:t>
            </w:r>
          </w:p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конструирование из разных материалов                 </w:t>
            </w: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4ч</w:t>
            </w:r>
          </w:p>
          <w:p w:rsidR="00F73114" w:rsidRPr="00745815" w:rsidRDefault="00F7311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 xml:space="preserve">Объемное моделирование из ткани   </w:t>
            </w:r>
            <w:r w:rsidRPr="0074581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4ч</w:t>
            </w:r>
          </w:p>
        </w:tc>
      </w:tr>
    </w:tbl>
    <w:p w:rsidR="00F73114" w:rsidRPr="00745815" w:rsidRDefault="00F73114" w:rsidP="00F7311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bookmarkEnd w:id="0"/>
    <w:p w:rsidR="00DA6D74" w:rsidRPr="00745815" w:rsidRDefault="00DA6D74" w:rsidP="00F73114"/>
    <w:sectPr w:rsidR="00DA6D74" w:rsidRPr="0074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14"/>
    <w:rsid w:val="00294108"/>
    <w:rsid w:val="002C029A"/>
    <w:rsid w:val="0046535E"/>
    <w:rsid w:val="005E3D3C"/>
    <w:rsid w:val="00745815"/>
    <w:rsid w:val="00AF62F7"/>
    <w:rsid w:val="00B62974"/>
    <w:rsid w:val="00CC1912"/>
    <w:rsid w:val="00DA6D74"/>
    <w:rsid w:val="00F7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14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1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14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1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dcterms:created xsi:type="dcterms:W3CDTF">2018-10-17T11:14:00Z</dcterms:created>
  <dcterms:modified xsi:type="dcterms:W3CDTF">2018-10-17T11:25:00Z</dcterms:modified>
</cp:coreProperties>
</file>