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7C" w:rsidRPr="001D2F46" w:rsidRDefault="001A347C" w:rsidP="001A347C">
      <w:pPr>
        <w:rPr>
          <w:rFonts w:eastAsia="TimesNewRomanPSMT"/>
          <w:b/>
          <w:sz w:val="28"/>
          <w:szCs w:val="28"/>
        </w:rPr>
      </w:pPr>
      <w:bookmarkStart w:id="0" w:name="_GoBack"/>
      <w:r w:rsidRPr="001D2F46">
        <w:rPr>
          <w:rFonts w:eastAsia="Times New Roman"/>
          <w:b/>
          <w:bCs/>
          <w:sz w:val="28"/>
          <w:szCs w:val="28"/>
        </w:rPr>
        <w:t>Аннотация к рабочей программе по предмету «</w:t>
      </w:r>
      <w:r w:rsidRPr="001D2F46">
        <w:rPr>
          <w:rFonts w:eastAsia="TimesNewRomanPSMT"/>
          <w:b/>
          <w:sz w:val="28"/>
          <w:szCs w:val="28"/>
        </w:rPr>
        <w:t>Литературное чтение»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F46">
              <w:rPr>
                <w:rFonts w:ascii="Times New Roman" w:eastAsia="TimesNewRomanPSMT" w:hAnsi="Times New Roman" w:cs="Times New Roman"/>
                <w:sz w:val="28"/>
                <w:szCs w:val="28"/>
              </w:rPr>
              <w:t>Литературное чтение»</w:t>
            </w:r>
          </w:p>
          <w:p w:rsidR="001A347C" w:rsidRPr="001D2F46" w:rsidRDefault="001A347C" w:rsidP="00390B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</w:tr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В.Ю. Свиридова Литературное чтение: Учебник для 4 класса: В 2 ч. </w:t>
            </w:r>
          </w:p>
        </w:tc>
      </w:tr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-формирование читательской компетентности младшего школьника,  осознание себя как грамотного читателя, способного к использованию читательской деятельности как средства самообразования.</w:t>
            </w:r>
          </w:p>
        </w:tc>
      </w:tr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уровень: 4 класс – 102 часа (3часа в неделю)</w:t>
            </w:r>
          </w:p>
        </w:tc>
      </w:tr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  <w:proofErr w:type="gramEnd"/>
          </w:p>
          <w:p w:rsidR="001A347C" w:rsidRPr="001D2F46" w:rsidRDefault="001A347C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Личностными  результатами  обучения в начальной школе являются: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ind w:right="19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 потребности в систематическом чтении как средстве познания мира и самого себя;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ind w:right="19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Знакомство с культурно-историческим наследием России, общечеловеческими ценностями;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ind w:right="19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первоначальное осознание   себя как   существа, обладающего   особым </w:t>
            </w:r>
            <w:r w:rsidRPr="001D2F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внутренним миром, миром мыслей, чувств, желаний, замыслов, оценок; 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518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первоначальное осознание искусства как особой области культуры, открывающей и сохраняющей главные общечело</w:t>
            </w: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веческие ценности, представления о человеческих взаимоотношениях,  этических нормах; высказывание своей точки зрения и уважение мнения собеседника.</w:t>
            </w:r>
          </w:p>
          <w:p w:rsidR="001A347C" w:rsidRPr="001D2F46" w:rsidRDefault="001A347C" w:rsidP="00390B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proofErr w:type="spellStart"/>
            <w:r w:rsidRPr="001D2F46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Метапредметными</w:t>
            </w:r>
            <w:proofErr w:type="spellEnd"/>
            <w:r w:rsidRPr="001D2F46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  результатами  обучения являются:</w:t>
            </w:r>
          </w:p>
          <w:p w:rsidR="001A347C" w:rsidRPr="001D2F46" w:rsidRDefault="001A347C" w:rsidP="00390B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приёмов поиска нужной информации; 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Умение высказывать и пояснять свою точку зрения; освоение правил и способов взаимодействия с окружающим миром; опыт участия в коллективной дискуссии-обсуждении;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ind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порождение индивидуального замысла и попытки его реализации в </w:t>
            </w:r>
            <w:r w:rsidRPr="001D2F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процессе выполнения творческих заданий, требующих отбора, переработки и </w:t>
            </w: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оформления собственных жизненных впечатлений;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ind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 удержание предмета обсуждения и критериев его оценки, а также использование этих </w:t>
            </w:r>
            <w:r w:rsidRPr="001D2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критериев на практике;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595"/>
              </w:tabs>
              <w:suppressAutoHyphens/>
              <w:autoSpaceDE w:val="0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направленное наблюдение над текстами по заранее определенным па</w:t>
            </w:r>
            <w:r w:rsidRPr="001D2F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раметрам, сравнение текстов, формирующее способность выделения  сходства </w:t>
            </w: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и различия предметов и явлений;</w:t>
            </w:r>
          </w:p>
          <w:p w:rsidR="001A347C" w:rsidRPr="001D2F46" w:rsidRDefault="001A347C" w:rsidP="00390B1F">
            <w:pPr>
              <w:shd w:val="clear" w:color="auto" w:fill="FFFFFF"/>
              <w:tabs>
                <w:tab w:val="left" w:pos="426"/>
                <w:tab w:val="left" w:pos="658"/>
              </w:tabs>
              <w:ind w:right="62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планирование, осуществляемое детьми в процессе подготовки </w:t>
            </w:r>
            <w:r w:rsidRPr="001D2F4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коллек</w:t>
            </w: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 xml:space="preserve">тивных  инсценировок,   различных  видов  групповой  работы   и   создания </w:t>
            </w:r>
            <w:r w:rsidRPr="001D2F4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собственных сочинений;</w:t>
            </w:r>
          </w:p>
          <w:p w:rsidR="001A347C" w:rsidRPr="001D2F46" w:rsidRDefault="001A347C" w:rsidP="00390B1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Предметные результаты:</w:t>
            </w:r>
          </w:p>
          <w:p w:rsidR="001A347C" w:rsidRPr="001D2F46" w:rsidRDefault="001A347C" w:rsidP="00390B1F">
            <w:pPr>
              <w:shd w:val="clear" w:color="auto" w:fill="FFFFFF"/>
              <w:tabs>
                <w:tab w:val="left" w:pos="426"/>
                <w:tab w:val="left" w:pos="725"/>
              </w:tabs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совершенствование игровой деятельности детей — важнейшего усло</w:t>
            </w:r>
            <w:r w:rsidRPr="001D2F4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вия   дальнейшего   социального и художественного развития, овладение выс</w:t>
            </w: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шими формами игры;</w:t>
            </w:r>
          </w:p>
          <w:p w:rsidR="001A347C" w:rsidRPr="001D2F46" w:rsidRDefault="001A347C" w:rsidP="00390B1F">
            <w:pPr>
              <w:shd w:val="clear" w:color="auto" w:fill="FFFFFF"/>
              <w:tabs>
                <w:tab w:val="left" w:pos="426"/>
                <w:tab w:val="left" w:pos="725"/>
              </w:tabs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приобщение ребенка к самостоятельному чтению художественной лит</w:t>
            </w:r>
            <w:r w:rsidRPr="001D2F4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ературы, формирование личной заинтересованности в ней как в источник </w:t>
            </w: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знаний о человеке и человеческих отношениях;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787"/>
              </w:tabs>
              <w:suppressAutoHyphens/>
              <w:autoSpaceDE w:val="0"/>
              <w:ind w:right="2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опыта первых творческих проб и первых оценочных </w:t>
            </w:r>
            <w:r w:rsidRPr="001D2F4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суждений, опыта публичной презентации результатов своего творчества;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78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приобретения опыта наблюдений за художественными текстами, опы</w:t>
            </w: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та выявления сходства   и различий в их тематике и организации;</w:t>
            </w:r>
          </w:p>
          <w:p w:rsidR="001A347C" w:rsidRPr="001D2F46" w:rsidRDefault="001A347C" w:rsidP="00390B1F">
            <w:pPr>
              <w:shd w:val="clear" w:color="auto" w:fill="FFFFFF"/>
              <w:tabs>
                <w:tab w:val="left" w:pos="426"/>
                <w:tab w:val="left" w:pos="835"/>
              </w:tabs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приобретение опыта постановки и обсуждения нравственных проблем с помощью </w:t>
            </w:r>
            <w:r w:rsidRPr="001D2F4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материала художественных </w:t>
            </w:r>
            <w:proofErr w:type="gramStart"/>
            <w:r w:rsidRPr="001D2F4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произведении</w:t>
            </w:r>
            <w:proofErr w:type="gramEnd"/>
            <w:r w:rsidRPr="001D2F4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;</w:t>
            </w:r>
          </w:p>
          <w:p w:rsidR="001A347C" w:rsidRPr="001D2F46" w:rsidRDefault="001A347C" w:rsidP="00390B1F">
            <w:pPr>
              <w:widowControl w:val="0"/>
              <w:shd w:val="clear" w:color="auto" w:fill="FFFFFF"/>
              <w:tabs>
                <w:tab w:val="left" w:pos="426"/>
                <w:tab w:val="left" w:pos="547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различение речи рассказчика и речи героев.</w:t>
            </w:r>
          </w:p>
          <w:p w:rsidR="001A347C" w:rsidRPr="001D2F46" w:rsidRDefault="001A347C" w:rsidP="00390B1F">
            <w:pPr>
              <w:ind w:right="12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 научатся:</w:t>
            </w:r>
          </w:p>
          <w:p w:rsidR="001A347C" w:rsidRPr="001D2F46" w:rsidRDefault="001A347C" w:rsidP="00390B1F">
            <w:pPr>
              <w:tabs>
                <w:tab w:val="left" w:pos="333"/>
              </w:tabs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сравнивать, сопоставлять, делать элементарный анализ раз</w:t>
            </w:r>
            <w:r w:rsidRPr="001D2F46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      </w:r>
            <w:proofErr w:type="gramEnd"/>
          </w:p>
          <w:p w:rsidR="001A347C" w:rsidRPr="001D2F46" w:rsidRDefault="001A347C" w:rsidP="00390B1F">
            <w:pPr>
              <w:tabs>
                <w:tab w:val="left" w:pos="333"/>
              </w:tabs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Учащиеся получат возможность научиться:</w:t>
            </w:r>
          </w:p>
          <w:p w:rsidR="001A347C" w:rsidRPr="001D2F46" w:rsidRDefault="001A347C" w:rsidP="00390B1F">
            <w:pPr>
              <w:tabs>
                <w:tab w:val="left" w:pos="323"/>
              </w:tabs>
              <w:ind w:right="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позиции героев и  автора  текста;</w:t>
            </w:r>
          </w:p>
          <w:p w:rsidR="001A347C" w:rsidRPr="001D2F46" w:rsidRDefault="001A347C" w:rsidP="00390B1F">
            <w:pPr>
              <w:tabs>
                <w:tab w:val="left" w:pos="342"/>
              </w:tabs>
              <w:ind w:right="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iCs/>
                <w:sz w:val="28"/>
                <w:szCs w:val="28"/>
              </w:rPr>
              <w:t>создавать прозаический или поэтический текст по ана</w:t>
            </w:r>
            <w:r w:rsidRPr="001D2F46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логии на основе авторского текста,</w:t>
            </w:r>
          </w:p>
        </w:tc>
      </w:tr>
      <w:tr w:rsidR="001A347C" w:rsidRPr="001D2F46" w:rsidTr="00390B1F">
        <w:tc>
          <w:tcPr>
            <w:tcW w:w="2660" w:type="dxa"/>
          </w:tcPr>
          <w:p w:rsidR="001A347C" w:rsidRPr="001D2F46" w:rsidRDefault="001A347C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1.Волшебная старина                                                  19ч</w:t>
            </w:r>
          </w:p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 xml:space="preserve">2.Пленительные напевы                                             30ч                                                                                                                   </w:t>
            </w:r>
          </w:p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3.Огонь волшебного рассказа                                    24ч</w:t>
            </w:r>
          </w:p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4. Все, что сердцу мило                                              26ч</w:t>
            </w:r>
          </w:p>
          <w:p w:rsidR="001A347C" w:rsidRPr="001D2F46" w:rsidRDefault="001A347C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F46">
              <w:rPr>
                <w:rFonts w:ascii="Times New Roman" w:hAnsi="Times New Roman" w:cs="Times New Roman"/>
                <w:sz w:val="28"/>
                <w:szCs w:val="28"/>
              </w:rPr>
              <w:t>5.Библиотечные уроки                                                  3ч</w:t>
            </w:r>
          </w:p>
        </w:tc>
      </w:tr>
    </w:tbl>
    <w:p w:rsidR="001A347C" w:rsidRPr="001D2F46" w:rsidRDefault="001A347C" w:rsidP="001A347C">
      <w:pPr>
        <w:rPr>
          <w:sz w:val="28"/>
          <w:szCs w:val="28"/>
        </w:rPr>
      </w:pPr>
    </w:p>
    <w:bookmarkEnd w:id="0"/>
    <w:p w:rsidR="00DA6D74" w:rsidRPr="001D2F46" w:rsidRDefault="00DA6D74"/>
    <w:sectPr w:rsidR="00DA6D74" w:rsidRPr="001D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7C"/>
    <w:rsid w:val="001A347C"/>
    <w:rsid w:val="001D2F46"/>
    <w:rsid w:val="00294108"/>
    <w:rsid w:val="002C029A"/>
    <w:rsid w:val="0046535E"/>
    <w:rsid w:val="005E3D3C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C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7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C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7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2018-10-17T11:19:00Z</dcterms:created>
  <dcterms:modified xsi:type="dcterms:W3CDTF">2018-10-17T11:24:00Z</dcterms:modified>
</cp:coreProperties>
</file>