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D3DCB">
        <w:rPr>
          <w:rFonts w:eastAsia="Times New Roman"/>
          <w:b/>
          <w:bCs/>
          <w:sz w:val="28"/>
          <w:szCs w:val="24"/>
        </w:rPr>
        <w:t>рамме по предмету «Музыка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C1F5F" w:rsidTr="000D0857">
        <w:tc>
          <w:tcPr>
            <w:tcW w:w="2660" w:type="dxa"/>
          </w:tcPr>
          <w:p w:rsidR="000D0857" w:rsidRPr="000C1F5F" w:rsidRDefault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«Музыка»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1</w:t>
            </w:r>
            <w:r w:rsidR="009601D5" w:rsidRPr="000C1F5F">
              <w:rPr>
                <w:sz w:val="28"/>
                <w:szCs w:val="28"/>
              </w:rPr>
              <w:t>А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33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D0857" w:rsidRPr="000C1F5F" w:rsidRDefault="009601D5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Белова Е.М.</w:t>
            </w:r>
            <w:r w:rsidR="00ED3DCB" w:rsidRPr="000C1F5F">
              <w:rPr>
                <w:sz w:val="28"/>
                <w:szCs w:val="28"/>
              </w:rPr>
              <w:t xml:space="preserve"> 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C1F5F" w:rsidRDefault="000C1F5F" w:rsidP="00064AEF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Л. В. Школяр, В. О. Усачёвой «Музыка»</w:t>
            </w:r>
            <w:r w:rsidRPr="000C1F5F">
              <w:rPr>
                <w:sz w:val="28"/>
                <w:szCs w:val="28"/>
              </w:rPr>
              <w:t xml:space="preserve"> </w:t>
            </w:r>
            <w:r w:rsidRPr="000C1F5F">
              <w:rPr>
                <w:sz w:val="28"/>
                <w:szCs w:val="28"/>
              </w:rPr>
              <w:t xml:space="preserve">(концепция «Начальная школа XXI века», руководитель проекта </w:t>
            </w:r>
            <w:proofErr w:type="spellStart"/>
            <w:r w:rsidRPr="000C1F5F">
              <w:rPr>
                <w:sz w:val="28"/>
                <w:szCs w:val="28"/>
              </w:rPr>
              <w:t>Н.Ф.Виноградова</w:t>
            </w:r>
            <w:proofErr w:type="spellEnd"/>
            <w:r w:rsidRPr="000C1F5F">
              <w:rPr>
                <w:sz w:val="28"/>
                <w:szCs w:val="28"/>
              </w:rPr>
              <w:t>)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 w:rsidP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color w:val="000000" w:themeColor="text1"/>
                <w:sz w:val="28"/>
                <w:szCs w:val="28"/>
              </w:rPr>
              <w:t>Введение детей в многообразный мир музыкальной культуры через знакомство с музыкальными произведениями, доступными их восприятию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 w:rsidP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0D0857" w:rsidRPr="000C1F5F" w:rsidRDefault="000D0857" w:rsidP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1 год</w:t>
            </w:r>
            <w:bookmarkStart w:id="0" w:name="_GoBack"/>
            <w:bookmarkEnd w:id="0"/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 w:rsidP="000D0857">
            <w:pPr>
              <w:spacing w:line="260" w:lineRule="exact"/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0D0857" w:rsidRPr="000C1F5F" w:rsidRDefault="000D0857" w:rsidP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C1F5F" w:rsidRDefault="00ED3DCB">
            <w:pPr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Базовый уровень: 1 класс – 33 часа (1 час в неделю)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 w:rsidP="000D0857">
            <w:pPr>
              <w:spacing w:line="256" w:lineRule="exact"/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0D0857" w:rsidRPr="000C1F5F" w:rsidRDefault="000D0857" w:rsidP="000D0857">
            <w:pPr>
              <w:rPr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0D0857" w:rsidRPr="000C1F5F" w:rsidRDefault="000D0857" w:rsidP="000D0857">
            <w:pPr>
              <w:rPr>
                <w:sz w:val="28"/>
                <w:szCs w:val="28"/>
              </w:rPr>
            </w:pPr>
            <w:proofErr w:type="gramStart"/>
            <w:r w:rsidRPr="000C1F5F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0D0857" w:rsidRPr="000C1F5F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9601D5" w:rsidRPr="000C1F5F" w:rsidRDefault="009601D5" w:rsidP="0096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 xml:space="preserve">    </w:t>
            </w:r>
            <w:r w:rsidRPr="000C1F5F">
              <w:rPr>
                <w:b/>
                <w:bCs/>
                <w:sz w:val="28"/>
                <w:szCs w:val="28"/>
              </w:rPr>
              <w:t>Личностные результаты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1.Формирование основ гражданской идентичности, чувства гордости за свою Родину, осознание своей этической и национальной принадлежности.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2.Формирование основ национальных ценностей российского общества.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3.Формирование целостного, социально ориентированного взгляда на мир в его органичном единстве и разнообразии природы, народов, культур.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4.Формирование уважительного отношения к истории и культуре других народов.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5.Развитие мотивов учебной деятельности и формирование личностного смысла учения.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6.Формирование эстетических потребностей, ценностей и чувств.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 xml:space="preserve">7.Развитие навыков сотрудничества </w:t>
            </w:r>
            <w:proofErr w:type="gramStart"/>
            <w:r w:rsidRPr="000C1F5F">
              <w:rPr>
                <w:sz w:val="28"/>
                <w:szCs w:val="28"/>
              </w:rPr>
              <w:t>со</w:t>
            </w:r>
            <w:proofErr w:type="gramEnd"/>
            <w:r w:rsidRPr="000C1F5F">
              <w:rPr>
                <w:sz w:val="28"/>
                <w:szCs w:val="28"/>
              </w:rPr>
              <w:t xml:space="preserve"> взрослыми и сверстниками в разных социальных ситуациях, умения избегать конфликтов.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C1F5F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C1F5F">
              <w:rPr>
                <w:b/>
                <w:bCs/>
                <w:sz w:val="28"/>
                <w:szCs w:val="28"/>
              </w:rPr>
              <w:t xml:space="preserve"> результаты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1.Овладение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2.Освоения способов решения проблем творческого и поискового характера.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3.Формирование умения планировать, контролировать и оценивать учебные действия в соответствии с поставленной задачей и условиями ее реализации: определять наиболее эффективные способы решения.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lastRenderedPageBreak/>
              <w:t>4.Формирование умения понимать причины успеха/неуспеха учебной деятельности и способности конструктивно действовать в ситуации неуспеха.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b/>
                <w:bCs/>
                <w:sz w:val="28"/>
                <w:szCs w:val="28"/>
              </w:rPr>
              <w:t>Предметные результаты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1.Сформированность первоначальных представлений о роли музыки в жизни человека, его духовно-нравственном развитии.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2.Сформированность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3.Умение воспринимать музыку и выражать свое отношение к музыкальному произведению.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bCs/>
                <w:sz w:val="28"/>
                <w:szCs w:val="28"/>
              </w:rPr>
              <w:t>К концу обучения в 1 классе</w:t>
            </w:r>
            <w:r w:rsidRPr="000C1F5F">
              <w:rPr>
                <w:b/>
                <w:bCs/>
                <w:sz w:val="28"/>
                <w:szCs w:val="28"/>
              </w:rPr>
              <w:t xml:space="preserve"> учащиеся научатся: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проявлять готовность увлечённо и живо «впитывать» музыкальные впечатления;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proofErr w:type="spellStart"/>
            <w:r w:rsidRPr="000C1F5F">
              <w:rPr>
                <w:sz w:val="28"/>
                <w:szCs w:val="28"/>
                <w:lang w:val="en"/>
              </w:rPr>
              <w:t>воспринимать</w:t>
            </w:r>
            <w:proofErr w:type="spellEnd"/>
            <w:r w:rsidRPr="000C1F5F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0C1F5F">
              <w:rPr>
                <w:sz w:val="28"/>
                <w:szCs w:val="28"/>
                <w:lang w:val="en"/>
              </w:rPr>
              <w:t>музыкальные</w:t>
            </w:r>
            <w:proofErr w:type="spellEnd"/>
            <w:r w:rsidRPr="000C1F5F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0C1F5F">
              <w:rPr>
                <w:sz w:val="28"/>
                <w:szCs w:val="28"/>
                <w:lang w:val="en"/>
              </w:rPr>
              <w:t>произведения</w:t>
            </w:r>
            <w:proofErr w:type="spellEnd"/>
            <w:r w:rsidRPr="000C1F5F">
              <w:rPr>
                <w:sz w:val="28"/>
                <w:szCs w:val="28"/>
                <w:lang w:val="en"/>
              </w:rPr>
              <w:t>;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проявлять способность к размышлению об истоках происхождения музыки;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sz w:val="28"/>
                <w:szCs w:val="28"/>
              </w:rPr>
              <w:t>знать о способности и способах (голосом, игрой на му</w:t>
            </w:r>
            <w:r w:rsidRPr="000C1F5F">
              <w:rPr>
                <w:sz w:val="28"/>
                <w:szCs w:val="28"/>
              </w:rPr>
              <w:softHyphen/>
              <w:t>зыкальных инструментах, движением) воспроизводить музыкой явления окружающего мира и внутреннего ми</w:t>
            </w:r>
            <w:r w:rsidRPr="000C1F5F">
              <w:rPr>
                <w:sz w:val="28"/>
                <w:szCs w:val="28"/>
              </w:rPr>
              <w:softHyphen/>
              <w:t>ра человека;</w:t>
            </w:r>
          </w:p>
          <w:p w:rsidR="009601D5" w:rsidRPr="000C1F5F" w:rsidRDefault="009601D5" w:rsidP="0096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"/>
              </w:rPr>
            </w:pPr>
            <w:proofErr w:type="spellStart"/>
            <w:r w:rsidRPr="000C1F5F">
              <w:rPr>
                <w:bCs/>
                <w:iCs/>
                <w:sz w:val="28"/>
                <w:szCs w:val="28"/>
                <w:lang w:val="en"/>
              </w:rPr>
              <w:t>Ученик</w:t>
            </w:r>
            <w:proofErr w:type="spellEnd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>получит</w:t>
            </w:r>
            <w:proofErr w:type="spellEnd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>возможность</w:t>
            </w:r>
            <w:proofErr w:type="spellEnd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>научиться</w:t>
            </w:r>
            <w:proofErr w:type="spellEnd"/>
            <w:r w:rsidRPr="000C1F5F">
              <w:rPr>
                <w:b/>
                <w:bCs/>
                <w:iCs/>
                <w:sz w:val="28"/>
                <w:szCs w:val="28"/>
                <w:lang w:val="en"/>
              </w:rPr>
              <w:t>: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iCs/>
                <w:sz w:val="28"/>
                <w:szCs w:val="28"/>
              </w:rPr>
              <w:t>выявлять жанровое начало (песня, танец, марш) как способ передачи состояний человека, природы, живо</w:t>
            </w:r>
            <w:r w:rsidRPr="000C1F5F">
              <w:rPr>
                <w:iCs/>
                <w:sz w:val="28"/>
                <w:szCs w:val="28"/>
              </w:rPr>
              <w:softHyphen/>
              <w:t>го и неживого в окружающем мире;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iCs/>
                <w:sz w:val="28"/>
                <w:szCs w:val="28"/>
              </w:rPr>
              <w:t>ориентироваться в многообразии музыкальных жан</w:t>
            </w:r>
            <w:r w:rsidRPr="000C1F5F">
              <w:rPr>
                <w:iCs/>
                <w:sz w:val="28"/>
                <w:szCs w:val="28"/>
              </w:rPr>
              <w:softHyphen/>
              <w:t>ров (опера, балет, симфония и пр.);</w:t>
            </w:r>
          </w:p>
          <w:p w:rsidR="009601D5" w:rsidRPr="000C1F5F" w:rsidRDefault="009601D5" w:rsidP="009601D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iCs/>
                <w:sz w:val="28"/>
                <w:szCs w:val="28"/>
              </w:rPr>
              <w:t>различать характер музыки, её динамические, регист</w:t>
            </w:r>
            <w:r w:rsidRPr="000C1F5F">
              <w:rPr>
                <w:iCs/>
                <w:sz w:val="28"/>
                <w:szCs w:val="28"/>
              </w:rPr>
              <w:softHyphen/>
              <w:t>ровые, тембровые, метроритмические, интонацион</w:t>
            </w:r>
            <w:r w:rsidRPr="000C1F5F">
              <w:rPr>
                <w:iCs/>
                <w:sz w:val="28"/>
                <w:szCs w:val="28"/>
              </w:rPr>
              <w:softHyphen/>
              <w:t>ные особенности;</w:t>
            </w:r>
          </w:p>
          <w:p w:rsidR="000D0857" w:rsidRPr="000C1F5F" w:rsidRDefault="009601D5" w:rsidP="009601D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F5F">
              <w:rPr>
                <w:iCs/>
                <w:sz w:val="28"/>
                <w:szCs w:val="28"/>
              </w:rPr>
              <w:t>применять элементы музыкальной речи в различных видах творческой деятельности (пении, сочинении и импровизации, художественном движении)</w:t>
            </w:r>
          </w:p>
        </w:tc>
      </w:tr>
      <w:tr w:rsidR="000D0857" w:rsidRPr="000C1F5F" w:rsidTr="000D0857">
        <w:tc>
          <w:tcPr>
            <w:tcW w:w="2660" w:type="dxa"/>
          </w:tcPr>
          <w:p w:rsidR="000D0857" w:rsidRPr="000C1F5F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0C1F5F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9601D5" w:rsidRPr="000C1F5F" w:rsidRDefault="009601D5" w:rsidP="009601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3682"/>
              <w:gridCol w:w="2367"/>
            </w:tblGrid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Истоки возникновения музыки. Жанры музыки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часов</w:t>
                  </w:r>
                </w:p>
              </w:tc>
            </w:tr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 и формы бытования музыки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часов</w:t>
                  </w:r>
                </w:p>
              </w:tc>
            </w:tr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Музыкальный </w:t>
                  </w:r>
                  <w:r w:rsidRPr="000C1F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репертуар</w:t>
                  </w: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C1F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 опыт творческой деятельности 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часов</w:t>
                  </w:r>
                </w:p>
              </w:tc>
            </w:tr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Язык музыки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часов</w:t>
                  </w:r>
                </w:p>
              </w:tc>
            </w:tr>
            <w:tr w:rsidR="009601D5" w:rsidRPr="000C1F5F" w:rsidTr="003D5FCB">
              <w:tc>
                <w:tcPr>
                  <w:tcW w:w="817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Итого: </w:t>
                  </w:r>
                </w:p>
              </w:tc>
              <w:tc>
                <w:tcPr>
                  <w:tcW w:w="3260" w:type="dxa"/>
                </w:tcPr>
                <w:p w:rsidR="009601D5" w:rsidRPr="000C1F5F" w:rsidRDefault="009601D5" w:rsidP="003D5FCB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1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 часа</w:t>
                  </w:r>
                </w:p>
              </w:tc>
            </w:tr>
          </w:tbl>
          <w:p w:rsidR="009601D5" w:rsidRPr="000C1F5F" w:rsidRDefault="009601D5" w:rsidP="009601D5">
            <w:pPr>
              <w:jc w:val="both"/>
              <w:rPr>
                <w:sz w:val="28"/>
                <w:szCs w:val="28"/>
              </w:rPr>
            </w:pPr>
          </w:p>
          <w:p w:rsidR="00E3755A" w:rsidRPr="000C1F5F" w:rsidRDefault="00E3755A">
            <w:pPr>
              <w:rPr>
                <w:sz w:val="28"/>
                <w:szCs w:val="28"/>
              </w:rPr>
            </w:pP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79C"/>
    <w:multiLevelType w:val="multilevel"/>
    <w:tmpl w:val="853E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D1739"/>
    <w:multiLevelType w:val="multilevel"/>
    <w:tmpl w:val="3B9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64AEF"/>
    <w:rsid w:val="000C1F5F"/>
    <w:rsid w:val="000D0857"/>
    <w:rsid w:val="00272FA8"/>
    <w:rsid w:val="009601D5"/>
    <w:rsid w:val="00E3755A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styleId="a4">
    <w:name w:val="Normal (Web)"/>
    <w:basedOn w:val="a"/>
    <w:unhideWhenUsed/>
    <w:rsid w:val="009601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qFormat/>
    <w:rsid w:val="00960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styleId="a4">
    <w:name w:val="Normal (Web)"/>
    <w:basedOn w:val="a"/>
    <w:unhideWhenUsed/>
    <w:rsid w:val="009601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qFormat/>
    <w:rsid w:val="0096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5</cp:revision>
  <dcterms:created xsi:type="dcterms:W3CDTF">2018-09-03T13:47:00Z</dcterms:created>
  <dcterms:modified xsi:type="dcterms:W3CDTF">2018-10-29T08:58:00Z</dcterms:modified>
</cp:coreProperties>
</file>