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A0" w:rsidRDefault="00506AA0" w:rsidP="00506AA0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506AA0" w:rsidRDefault="00506AA0" w:rsidP="00506AA0">
      <w:pPr>
        <w:pStyle w:val="a9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технологии</w:t>
      </w:r>
    </w:p>
    <w:p w:rsidR="00506AA0" w:rsidRDefault="00506AA0" w:rsidP="00506AA0">
      <w:pPr>
        <w:pStyle w:val="a9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3 КЛАССА</w:t>
      </w:r>
    </w:p>
    <w:p w:rsidR="00506AA0" w:rsidRDefault="00506AA0" w:rsidP="00506AA0">
      <w:pPr>
        <w:pStyle w:val="a9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506AA0" w:rsidRDefault="00506AA0" w:rsidP="00506AA0">
      <w:pPr>
        <w:pStyle w:val="a9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506AA0" w:rsidRDefault="00506AA0" w:rsidP="00506AA0">
      <w:pPr>
        <w:pStyle w:val="a9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030C72" w:rsidRPr="00030C72" w:rsidRDefault="00030C72" w:rsidP="00030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C7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Закона об образовании Российской Федерации,  федерального государственного образовательного стандарта начального общего образования (утверждён приказом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 xml:space="preserve"> России от 6.10.2009 №373, зарегистрирован в Минюсте России 22.12.2009, регистрационный номер 15785) с изменениями (утверждены приказом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 xml:space="preserve"> от 26.11.2010 №1241, зарегистрирован в Минюсте России09.02.2011г., регистрационный номер 19707, от 22.09.2011 №2357, зарегистрирован в Минюсте России 12.12.2011, №22540), примерной основной</w:t>
      </w:r>
      <w:proofErr w:type="gramEnd"/>
      <w:r w:rsidRPr="00030C72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начального общего образования по технологии,  опираясь на основу авторской программы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Е.А.Лутцевой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 xml:space="preserve"> / Технология 1-4   «Начальная  школа  XXI  века» - М.: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>, 2012г</w:t>
      </w:r>
    </w:p>
    <w:p w:rsidR="00030C72" w:rsidRPr="00030C72" w:rsidRDefault="00030C72" w:rsidP="00030C7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30C72" w:rsidRPr="00030C72" w:rsidRDefault="00030C72" w:rsidP="00030C72">
      <w:pPr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30C72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030C72" w:rsidRPr="00030C72" w:rsidRDefault="00030C72" w:rsidP="00030C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0C72">
        <w:rPr>
          <w:rFonts w:ascii="Times New Roman" w:hAnsi="Times New Roman" w:cs="Times New Roman"/>
          <w:i/>
          <w:sz w:val="28"/>
          <w:szCs w:val="28"/>
        </w:rPr>
        <w:t>Лутцева</w:t>
      </w:r>
      <w:proofErr w:type="spellEnd"/>
      <w:r w:rsidRPr="00030C72">
        <w:rPr>
          <w:rFonts w:ascii="Times New Roman" w:hAnsi="Times New Roman" w:cs="Times New Roman"/>
          <w:i/>
          <w:sz w:val="28"/>
          <w:szCs w:val="28"/>
        </w:rPr>
        <w:t xml:space="preserve"> Е.А.</w:t>
      </w:r>
      <w:r w:rsidRPr="00030C72">
        <w:rPr>
          <w:rFonts w:ascii="Times New Roman" w:hAnsi="Times New Roman" w:cs="Times New Roman"/>
          <w:sz w:val="28"/>
          <w:szCs w:val="28"/>
        </w:rPr>
        <w:t xml:space="preserve"> Технология</w:t>
      </w:r>
      <w:proofErr w:type="gramStart"/>
      <w:r w:rsidRPr="00030C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30C72">
        <w:rPr>
          <w:rFonts w:ascii="Times New Roman" w:hAnsi="Times New Roman" w:cs="Times New Roman"/>
          <w:sz w:val="28"/>
          <w:szCs w:val="28"/>
        </w:rPr>
        <w:t xml:space="preserve"> класс : учебник для учащихся общеобразовательных учреждений /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Е.А.Лутцева.-М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30C72" w:rsidRPr="00030C72" w:rsidRDefault="00030C72" w:rsidP="00030C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0C72">
        <w:rPr>
          <w:rFonts w:ascii="Times New Roman" w:hAnsi="Times New Roman" w:cs="Times New Roman"/>
          <w:i/>
          <w:sz w:val="28"/>
          <w:szCs w:val="28"/>
        </w:rPr>
        <w:t>Лутцева</w:t>
      </w:r>
      <w:proofErr w:type="spellEnd"/>
      <w:r w:rsidRPr="00030C72">
        <w:rPr>
          <w:rFonts w:ascii="Times New Roman" w:hAnsi="Times New Roman" w:cs="Times New Roman"/>
          <w:i/>
          <w:sz w:val="28"/>
          <w:szCs w:val="28"/>
        </w:rPr>
        <w:t xml:space="preserve"> Е.А.</w:t>
      </w:r>
      <w:r w:rsidRPr="00030C72">
        <w:rPr>
          <w:rFonts w:ascii="Times New Roman" w:hAnsi="Times New Roman" w:cs="Times New Roman"/>
          <w:sz w:val="28"/>
          <w:szCs w:val="28"/>
        </w:rPr>
        <w:t>Технология</w:t>
      </w:r>
      <w:proofErr w:type="gramStart"/>
      <w:r w:rsidRPr="00030C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0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C72">
        <w:rPr>
          <w:rFonts w:ascii="Times New Roman" w:hAnsi="Times New Roman" w:cs="Times New Roman"/>
          <w:sz w:val="28"/>
          <w:szCs w:val="28"/>
        </w:rPr>
        <w:t xml:space="preserve"> класс : рабочая тетрадь для учащихся общеобразовательных учреждений /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>, Т.П.Зуева. – М.</w:t>
      </w:r>
      <w:proofErr w:type="gramStart"/>
      <w:r w:rsidRPr="00030C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30C72" w:rsidRPr="00030C72" w:rsidRDefault="00030C72" w:rsidP="00030C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0C72">
        <w:rPr>
          <w:rFonts w:ascii="Times New Roman" w:hAnsi="Times New Roman" w:cs="Times New Roman"/>
          <w:i/>
          <w:sz w:val="28"/>
          <w:szCs w:val="28"/>
        </w:rPr>
        <w:t>Лутцева</w:t>
      </w:r>
      <w:proofErr w:type="spellEnd"/>
      <w:r w:rsidRPr="00030C72">
        <w:rPr>
          <w:rFonts w:ascii="Times New Roman" w:hAnsi="Times New Roman" w:cs="Times New Roman"/>
          <w:i/>
          <w:sz w:val="28"/>
          <w:szCs w:val="28"/>
        </w:rPr>
        <w:t xml:space="preserve"> Е.А. </w:t>
      </w:r>
      <w:r w:rsidRPr="00030C72">
        <w:rPr>
          <w:rFonts w:ascii="Times New Roman" w:hAnsi="Times New Roman" w:cs="Times New Roman"/>
          <w:sz w:val="28"/>
          <w:szCs w:val="28"/>
        </w:rPr>
        <w:t xml:space="preserve">Технология. Ступеньки  к мастерству.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C72">
        <w:rPr>
          <w:rFonts w:ascii="Times New Roman" w:hAnsi="Times New Roman" w:cs="Times New Roman"/>
          <w:sz w:val="28"/>
          <w:szCs w:val="28"/>
        </w:rPr>
        <w:t xml:space="preserve"> класс. Органайзер для учителя /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30C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30C72" w:rsidRPr="00030C72" w:rsidRDefault="00030C72" w:rsidP="00030C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0C72">
        <w:rPr>
          <w:rFonts w:ascii="Times New Roman" w:hAnsi="Times New Roman" w:cs="Times New Roman"/>
          <w:i/>
          <w:sz w:val="28"/>
          <w:szCs w:val="28"/>
        </w:rPr>
        <w:t>Лутцева</w:t>
      </w:r>
      <w:proofErr w:type="spellEnd"/>
      <w:r w:rsidRPr="00030C72">
        <w:rPr>
          <w:rFonts w:ascii="Times New Roman" w:hAnsi="Times New Roman" w:cs="Times New Roman"/>
          <w:i/>
          <w:sz w:val="28"/>
          <w:szCs w:val="28"/>
        </w:rPr>
        <w:t xml:space="preserve"> Е.А. </w:t>
      </w:r>
      <w:r w:rsidRPr="00030C72">
        <w:rPr>
          <w:rFonts w:ascii="Times New Roman" w:hAnsi="Times New Roman" w:cs="Times New Roman"/>
          <w:sz w:val="28"/>
          <w:szCs w:val="28"/>
        </w:rPr>
        <w:t xml:space="preserve">Технология 1-4 классы. Программа /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30C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7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30C7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30C72" w:rsidRDefault="00030C72" w:rsidP="00030C72">
      <w:pPr>
        <w:ind w:firstLine="150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30C72" w:rsidRPr="004717BF" w:rsidRDefault="00030C72" w:rsidP="00030C72">
      <w:pPr>
        <w:ind w:firstLine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717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Общая характеристика учебного предмета.</w:t>
      </w:r>
    </w:p>
    <w:p w:rsidR="00030C72" w:rsidRPr="00030C72" w:rsidRDefault="00030C72" w:rsidP="00030C72">
      <w:pPr>
        <w:ind w:firstLine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«В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достижений науки и техники; во-вторых, создать условия для самовыражения каждого ребёнка в его практической деятельности через активное изучение простейших законов создания предметной среды посредством освоения технологии преобразования 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досту</w:t>
      </w:r>
      <w:r w:rsidR="00471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пных материалов и использования 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нных информационных технологий»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1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позволяет «успешно реализовать не только технологическое, но и духовное, нравственное, эстетическое и интеллектуальное развитие учащегося».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 носит интегрированный характер, который заключается в интеграции знаний, полученных при изучении других учебных предметов: изобразительного искусства, математики, окружающего мира, русского языка, литературного чтения, что «…создаёт условия для развития инициативности, изобретательности, гибкости мышления».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изучения курса «закладываются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создаёт предпосылки для более успешной социализации».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 </w:t>
      </w:r>
    </w:p>
    <w:p w:rsidR="00030C72" w:rsidRPr="00030C72" w:rsidRDefault="00030C72" w:rsidP="00030C72">
      <w:pPr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030C72">
        <w:rPr>
          <w:rFonts w:ascii="Times New Roman" w:hAnsi="Times New Roman" w:cs="Times New Roman"/>
          <w:sz w:val="28"/>
          <w:szCs w:val="28"/>
        </w:rPr>
        <w:t xml:space="preserve">       Изучение технологии включает физическое развитие и развитие психики. Развитие мелкой моторики и развитие зрительно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72">
        <w:rPr>
          <w:rFonts w:ascii="Times New Roman" w:hAnsi="Times New Roman" w:cs="Times New Roman"/>
          <w:sz w:val="28"/>
          <w:szCs w:val="28"/>
        </w:rPr>
        <w:t>- пространственного восприятия, творческого воображения, разных форм мышления, речи, воли, чувств.</w:t>
      </w:r>
    </w:p>
    <w:p w:rsidR="00030C72" w:rsidRPr="00030C72" w:rsidRDefault="00030C72" w:rsidP="0003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Технология 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представлена как способ переработки сырья и материалов, энергии и информации, с одной стороны, и как процесс творческой преобразовательной деятельности человека – с другой. Заложенная в программе интерактивная методика освоения курса учащимися обеспечивает максимальное развитие их познавательной самостоятельности, способности решать разнообразные интеллектуальные и практические задачи, готовность к проектной и преобразовательной деятельности.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и задачи программы.</w:t>
      </w:r>
    </w:p>
    <w:p w:rsidR="008A769C" w:rsidRDefault="00030C72" w:rsidP="00030C7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программы – 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достижение личностных, </w:t>
      </w:r>
      <w:proofErr w:type="spellStart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предметных результатов обучения учащихся в начальной школе благодаря специально подобранному и выстроенному содержанию курса и его методическому аппарату.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76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«развитие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 формирование общих представлений о мире, созданном умом и руками человека, об истории </w:t>
      </w:r>
      <w:proofErr w:type="spellStart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 формирование первоначальных конструкторско-технологических и организационно-экономических знаний, овладение технологическими приёмами ручной обработки материалов; усвоение правил техники безопасного труда; приобретение навыков самообслуживания;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использование приобретённых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 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поколений».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769C" w:rsidRDefault="00030C72" w:rsidP="00030C7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Структура курса.</w:t>
      </w:r>
    </w:p>
    <w:p w:rsidR="004717BF" w:rsidRDefault="00030C72" w:rsidP="00030C7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Логика изложения и содержание авторской программы полностью соот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ветствует требованиям федерального государственного стандарта начального общего образования, поэтому в программу не внесено никаких изменений.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«Общее содержание обучения предмету технологии представлено в програм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ме следующими разделами: «Общекультурные и </w:t>
      </w:r>
      <w:proofErr w:type="spellStart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общетрудовые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компетенции. Основы культуры труда, самообслуживание», «Технология ручной обработки материалов. Элементы графической грамоты», «Конструирование и моделирование», «Использование информационных технологий (практика работы на компьютере)». </w:t>
      </w:r>
      <w:r w:rsidR="00A25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769C" w:rsidRDefault="00030C72" w:rsidP="00030C7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Содержание учебного предмета.</w:t>
      </w:r>
    </w:p>
    <w:p w:rsidR="008A769C" w:rsidRDefault="00030C72" w:rsidP="008A769C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Общекультурные и обще</w:t>
      </w:r>
      <w:r w:rsidR="004717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трудовые компетенции. Основы культуры труда, самообслуживание – 28 часов.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Рукотворный мир как результат труда человека. Трудовая деятельность в жизни человека. Основы культуры труда. Природа в художественно-практической деятельности человека. Природа и техническая среда. Дом и семья. Самообслуживание.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2. 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Технология ручной обработки материалов. Элементы графической грамоты – 20 часов.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Материалы, их свойства, происхождение и использование человеком. Инструменты и приспособления для обработки материалов. Общее представление о технологическом процессе. Технологические операции ручной обработки материалов (изготовление изделий из бумаги, картона, ткани и др.). Графические изображения в технике и технологии.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Конструирование и моделирование – 10 часов.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Изделие и его конструкция. Элементарные представления о конструкции. Конструирование и моделирование несложных объектов.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Использование информационных технологий (практика работы на компьютере) – 10 часов.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Знакомство с компьютером. Работа с информацией.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Место учебного предмета в учебном плане.</w:t>
      </w:r>
    </w:p>
    <w:p w:rsidR="008A769C" w:rsidRDefault="00030C72" w:rsidP="008A769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Общий объём времени, отводимого на изучение технологии в 3 классе, составляет 68 часов. В 3 классе урок технологии проводится 2 раза в неделю. Рабочая программа курса «Технология»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ками основ начального курса предмета технологии на основе авторской про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граммы для 3 класса Е.А. </w:t>
      </w:r>
      <w:proofErr w:type="spellStart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утцевой</w:t>
      </w:r>
      <w:proofErr w:type="spellEnd"/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М.: </w:t>
      </w:r>
      <w:proofErr w:type="spellStart"/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Вентана-Граф</w:t>
      </w:r>
      <w:proofErr w:type="spellEnd"/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2013</w:t>
      </w:r>
    </w:p>
    <w:p w:rsidR="004717BF" w:rsidRDefault="00030C72" w:rsidP="008A769C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Описание ценностных ориентиров содержания учебного предмета.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Сквозная идея содержания —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— на результаты научно-технической деятельности человека (главным образом в XX — начале XXI в.) и на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 курса целенаправленно отобрано, структурировано по двум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69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основным содержательным линиям: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Основы технико-технологических знаний и умений, технологической культуры.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Линия включает информационно-познавательную и практическую части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построена в основном по концентрическому принципу. Вначале осваиваются 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элементарные знания и умения по технологии обработки материалов, использованию техники в жизнедеятельности человека и т. п. Затем даются представления об информации и информационных технологиях, энергии и способах её получения и использовании, об организации труда, мире профессий и т. п.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Из истории технологии.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своё отражение в целенаправленном освоении окружающего мира и создании материальной культуры. Содержание линии раскрывает учащимся на уровне общих представлений закономерности зарождения ремёсел, создания механизмов, использующих силу природных стихий, изобретения парового двигателя и связанного с этим начала технической революции. Даётся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– думающий, творящий, стремящийся удовлетворить свои материальные и духовно-эстетические потребности и при этом рождающий красоту. </w:t>
      </w:r>
    </w:p>
    <w:p w:rsidR="008A769C" w:rsidRDefault="00030C72" w:rsidP="008A769C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Планируемые результаты обучения в третьем классе.</w:t>
      </w:r>
    </w:p>
    <w:p w:rsidR="008A6207" w:rsidRDefault="00030C72" w:rsidP="008A769C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Личностные результаты.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формирования следующих умений: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отзывчиво относиться к одноклассникам и проявлять готовность оказать им посильную помощь;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проявлять интерес к историческим традициям своего края и России;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испытывать потребность в самореализации в доступной декоративно-прикладной деятельности, простейшем техническом моделировании;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принимать мнения и высказывания других людей, уважительно относиться к ним;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опираясь на освоенные изобразительные и конструкторско- технологические знания и умения, делать выбор способов реализации предложенного или собственного замысла.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результаты.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Регулятивные УУД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совместно с </w:t>
      </w:r>
      <w:proofErr w:type="spellStart"/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учителем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формулировать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цель урока после предварительного 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обсуждения;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совместно с </w:t>
      </w:r>
      <w:proofErr w:type="spellStart"/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учителем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выявлять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формулировать учебную проблему;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совместно с </w:t>
      </w:r>
      <w:proofErr w:type="spellStart"/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учителем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анализировать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предложенное задание, разделять известное и неизвестное;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</w:t>
      </w:r>
      <w:proofErr w:type="spellStart"/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самостоятельно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выполнять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пробные поисковые действия (упражнения) для выявления оптимального решения проблемы (задачи);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коллективно разрабатывать несложные тематические проекты и самостоятельно их реализовывать, вносить коррективы в полученные результаты;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осуществлять текущий контроль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выполнять текущий контроль (точность изготовления деталей и аккуратность всей работы) и оценку выполненной работы по предложенным учителем критериям.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Познавательные УУД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С помощью </w:t>
      </w:r>
      <w:proofErr w:type="spellStart"/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учителя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искать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сети Интернет;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преобразовывать информацию: представлять информацию в виде текста, таблицы, схемы (в информационных проектах).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Коммуникативные УУД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Учиться высказывать свою точку зрения и пытаться её 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обосновать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слушать других, пытаться принимать другую точку зрения;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уметь сотрудничать, выполняя различные роли в группе, в совместном решении проблемы (задачи);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уважительно относиться к позиции других, пытаться договариваться.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769C" w:rsidRDefault="005A18BD" w:rsidP="008A769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Требования к уровню подготовки учащихся.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 Общекультурные и </w:t>
      </w:r>
      <w:proofErr w:type="spellStart"/>
      <w:r w:rsidR="00030C72"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общетрудовые</w:t>
      </w:r>
      <w:proofErr w:type="spellEnd"/>
      <w:r w:rsidR="00030C72"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компетенции. Основы культуры труда, самообслуживание.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Знать: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 характерных особенностях изученных видов декоративно</w:t>
      </w:r>
      <w:r w:rsidR="008A62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прикладного искусства;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 профессиях мастеров прикладного искусства (в рамках изученного).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Уметь: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узнавать и называть по характерным особенностям образцов или описанию изученные и распространённые в крае ремёсла;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соблюдать правила безопасного пользования домашними электроприборами (светильниками, звонками, теле- и радиоаппаратурой).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Технология ручной обработки материалов. Элементы графи ческой грамоты</w:t>
      </w:r>
      <w:r w:rsidR="008A76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030C72"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8A769C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Знать: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названия и свойства наиболее распространённых искусственных и синтетических материалов (бумага, металлы, ткани);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последовательность чтения и выполнения разметки развёрток с помощью контрольно-измерительных инструментов;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основные линии чертежа (осевая и центровая);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правила безопасной работы канцелярским ножом;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косую строчку, её варианты, их назначение;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названия нескольких видов информационных технологий и соответствующих способов передачи информации (из реального окружения учащихся).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8A769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Иметь представление: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 композиции декоративно-прикладного характера на плоскости и в объёме;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традициях декоративно-прикладного искусства в создании изделий.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8A769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Уметь частично самостоятельно:</w:t>
      </w:r>
      <w:r w:rsidR="00030C72"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читать простейший чертёж (эскиз) развёрток;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выполнять разметку развёрток с помощью чертёжных инструментов;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подбирать и обосновывать наиболее рациональные технологические приёмы изготовления изделий;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выполнять рицовку;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оформлять изделия и соединять детали косой строчкой и её вариантами;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находить и использовать дополнительную информацию из различных источников (в том числе из сети Интернет); </w:t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C72"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решать доступные технологические задачи. </w:t>
      </w:r>
    </w:p>
    <w:p w:rsidR="008A769C" w:rsidRDefault="00030C72" w:rsidP="008A769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Конструирование и моделирова</w:t>
      </w:r>
      <w:r w:rsidR="008A76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ние.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69C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Знать: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простейшие способы достижения прочности конструкций.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69C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Уметь: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конструировать и моделировать изделия из разных материалов по заданным техническим, технологическим и декоративно — художественным условиям;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изменять конструкцию изделия по заданным условиям;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выбирать способ соединения и соединительный материал в зависимости от требований конструкции.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4. Использование информационных технологий (практика работы на компьютере)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69C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Знать: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 назначении клавиатуры, компьютерной мыши.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69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Уметь с помощью учителя:</w:t>
      </w:r>
      <w:r w:rsidRPr="00030C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включать и выключать компьютер;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пользоваться клавиатурой, компьютерной мышью (в рамках необходимого для выполнения предъявляемого задания);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выполнять простейшие операции с готовыми файлами и папками (открывать, читать);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 </w:t>
      </w:r>
    </w:p>
    <w:p w:rsidR="00030C72" w:rsidRPr="008A769C" w:rsidRDefault="00030C72" w:rsidP="00A25ED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Учебно-методическое обеспечение образовательного процесса.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Беседы с учителем 3 </w:t>
      </w:r>
      <w:proofErr w:type="spellStart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под редакцией Л. Е. </w:t>
      </w:r>
      <w:proofErr w:type="spellStart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Журовой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М.: И</w:t>
      </w:r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зд. центр «</w:t>
      </w:r>
      <w:proofErr w:type="spellStart"/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Граф», 2012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Примерная ООП НОО/ Система учебников «Начальная школа XXI</w:t>
      </w:r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века». – М.: </w:t>
      </w:r>
      <w:proofErr w:type="spellStart"/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Вентана-Граф</w:t>
      </w:r>
      <w:proofErr w:type="spellEnd"/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2012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Лутцева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 А. Технология, 3 класс /</w:t>
      </w:r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Учебник – М.: </w:t>
      </w:r>
      <w:proofErr w:type="spellStart"/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Вентана-Граф</w:t>
      </w:r>
      <w:proofErr w:type="spellEnd"/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2013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Лутцева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Е.А. Технология, 3 класс/Рабочая тетрадь – М.: </w:t>
      </w:r>
      <w:proofErr w:type="spellStart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Вентана-Граф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2013. </w:t>
      </w:r>
      <w:r w:rsidRP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атяш</w:t>
      </w:r>
      <w:proofErr w:type="spellEnd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Н.В., Симоненко В.Д. Технология. Проектная деятельность младших школьников. – М.: </w:t>
      </w:r>
      <w:proofErr w:type="spellStart"/>
      <w:r w:rsidRPr="00030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Вентана-Граф</w:t>
      </w:r>
      <w:proofErr w:type="spellEnd"/>
      <w:r w:rsid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2013</w:t>
      </w:r>
      <w:r w:rsidRPr="008A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30C72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 </w:t>
      </w:r>
      <w:r w:rsidRPr="00030C72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030C72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</w:p>
    <w:p w:rsidR="00030C72" w:rsidRDefault="00030C72" w:rsidP="005A18BD">
      <w:pPr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030C72">
        <w:rPr>
          <w:rFonts w:ascii="Times New Roman" w:hAnsi="Times New Roman" w:cs="Times New Roman"/>
          <w:sz w:val="28"/>
          <w:szCs w:val="28"/>
        </w:rPr>
        <w:t xml:space="preserve">Наблюдения, выставки работ </w:t>
      </w:r>
      <w:r w:rsidR="007375DA">
        <w:rPr>
          <w:rFonts w:ascii="Times New Roman" w:hAnsi="Times New Roman" w:cs="Times New Roman"/>
          <w:sz w:val="28"/>
          <w:szCs w:val="28"/>
        </w:rPr>
        <w:t>уча</w:t>
      </w:r>
      <w:r w:rsidRPr="00030C72">
        <w:rPr>
          <w:rFonts w:ascii="Times New Roman" w:hAnsi="Times New Roman" w:cs="Times New Roman"/>
          <w:sz w:val="28"/>
          <w:szCs w:val="28"/>
        </w:rPr>
        <w:t>щихся.</w:t>
      </w:r>
      <w:bookmarkStart w:id="0" w:name="_GoBack"/>
      <w:bookmarkEnd w:id="0"/>
    </w:p>
    <w:sectPr w:rsidR="00030C72" w:rsidSect="00A25ED5">
      <w:footerReference w:type="default" r:id="rId7"/>
      <w:pgSz w:w="11906" w:h="16838"/>
      <w:pgMar w:top="567" w:right="851" w:bottom="567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72" w:rsidRDefault="00506472" w:rsidP="004717BF">
      <w:pPr>
        <w:spacing w:after="0" w:line="240" w:lineRule="auto"/>
      </w:pPr>
      <w:r>
        <w:separator/>
      </w:r>
    </w:p>
  </w:endnote>
  <w:endnote w:type="continuationSeparator" w:id="0">
    <w:p w:rsidR="00506472" w:rsidRDefault="00506472" w:rsidP="0047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757294"/>
      <w:docPartObj>
        <w:docPartGallery w:val="Page Numbers (Bottom of Page)"/>
        <w:docPartUnique/>
      </w:docPartObj>
    </w:sdtPr>
    <w:sdtContent>
      <w:p w:rsidR="004717BF" w:rsidRDefault="008A693B">
        <w:pPr>
          <w:pStyle w:val="a7"/>
          <w:jc w:val="right"/>
        </w:pPr>
        <w:r>
          <w:fldChar w:fldCharType="begin"/>
        </w:r>
        <w:r w:rsidR="004717BF">
          <w:instrText>PAGE   \* MERGEFORMAT</w:instrText>
        </w:r>
        <w:r>
          <w:fldChar w:fldCharType="separate"/>
        </w:r>
        <w:r w:rsidR="00506AA0">
          <w:rPr>
            <w:noProof/>
          </w:rPr>
          <w:t>9</w:t>
        </w:r>
        <w:r>
          <w:fldChar w:fldCharType="end"/>
        </w:r>
      </w:p>
    </w:sdtContent>
  </w:sdt>
  <w:p w:rsidR="004717BF" w:rsidRDefault="004717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72" w:rsidRDefault="00506472" w:rsidP="004717BF">
      <w:pPr>
        <w:spacing w:after="0" w:line="240" w:lineRule="auto"/>
      </w:pPr>
      <w:r>
        <w:separator/>
      </w:r>
    </w:p>
  </w:footnote>
  <w:footnote w:type="continuationSeparator" w:id="0">
    <w:p w:rsidR="00506472" w:rsidRDefault="00506472" w:rsidP="0047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965"/>
    <w:multiLevelType w:val="hybridMultilevel"/>
    <w:tmpl w:val="540C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72"/>
    <w:rsid w:val="00030C72"/>
    <w:rsid w:val="000416BF"/>
    <w:rsid w:val="00090C87"/>
    <w:rsid w:val="00152669"/>
    <w:rsid w:val="00153CF3"/>
    <w:rsid w:val="001739F4"/>
    <w:rsid w:val="00464EDD"/>
    <w:rsid w:val="004717BF"/>
    <w:rsid w:val="004C0292"/>
    <w:rsid w:val="00506472"/>
    <w:rsid w:val="00506AA0"/>
    <w:rsid w:val="00511588"/>
    <w:rsid w:val="005A05BD"/>
    <w:rsid w:val="005A18BD"/>
    <w:rsid w:val="006131A1"/>
    <w:rsid w:val="007375DA"/>
    <w:rsid w:val="008A6207"/>
    <w:rsid w:val="008A693B"/>
    <w:rsid w:val="008A769C"/>
    <w:rsid w:val="00996B16"/>
    <w:rsid w:val="00A201BA"/>
    <w:rsid w:val="00A25ED5"/>
    <w:rsid w:val="00C3205A"/>
    <w:rsid w:val="00C53FA6"/>
    <w:rsid w:val="00C60FD4"/>
    <w:rsid w:val="00D56CD6"/>
    <w:rsid w:val="00D63A32"/>
    <w:rsid w:val="00EE169E"/>
    <w:rsid w:val="00F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9C"/>
    <w:pPr>
      <w:ind w:left="720"/>
      <w:contextualSpacing/>
    </w:pPr>
  </w:style>
  <w:style w:type="paragraph" w:customStyle="1" w:styleId="c7">
    <w:name w:val="c7"/>
    <w:basedOn w:val="a"/>
    <w:rsid w:val="008A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7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7BF"/>
  </w:style>
  <w:style w:type="paragraph" w:styleId="a7">
    <w:name w:val="footer"/>
    <w:basedOn w:val="a"/>
    <w:link w:val="a8"/>
    <w:uiPriority w:val="99"/>
    <w:unhideWhenUsed/>
    <w:rsid w:val="0047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7BF"/>
  </w:style>
  <w:style w:type="paragraph" w:styleId="a9">
    <w:name w:val="Normal (Web)"/>
    <w:basedOn w:val="a"/>
    <w:semiHidden/>
    <w:unhideWhenUsed/>
    <w:rsid w:val="0050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тима</cp:lastModifiedBy>
  <cp:revision>10</cp:revision>
  <dcterms:created xsi:type="dcterms:W3CDTF">2015-10-02T06:20:00Z</dcterms:created>
  <dcterms:modified xsi:type="dcterms:W3CDTF">2016-02-26T18:33:00Z</dcterms:modified>
</cp:coreProperties>
</file>