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822B72">
        <w:rPr>
          <w:rFonts w:eastAsia="Times New Roman"/>
          <w:b/>
          <w:bCs/>
          <w:sz w:val="28"/>
          <w:szCs w:val="24"/>
        </w:rPr>
        <w:t>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Литература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7</w:t>
            </w:r>
            <w:r w:rsidR="000A7AF8" w:rsidRPr="00624BC9">
              <w:rPr>
                <w:sz w:val="24"/>
                <w:szCs w:val="24"/>
              </w:rPr>
              <w:t xml:space="preserve"> Б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68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624BC9" w:rsidRDefault="00B3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Казилина К.Ю.</w:t>
            </w:r>
            <w:bookmarkStart w:id="0" w:name="_GoBack"/>
            <w:bookmarkEnd w:id="0"/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624BC9" w:rsidRDefault="00822B72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УМК под редакцией В.Я. Коровиной. - М.: Просвещение, 2016, ФГОС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22B72" w:rsidRPr="00624BC9" w:rsidRDefault="00822B72" w:rsidP="00822B72">
            <w:pPr>
              <w:shd w:val="clear" w:color="auto" w:fill="FFFFFF"/>
              <w:tabs>
                <w:tab w:val="left" w:pos="710"/>
              </w:tabs>
              <w:spacing w:before="5"/>
              <w:ind w:left="-108"/>
              <w:jc w:val="both"/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приобщение к искусству слова, богатству русской классической и зарубежной литературы.</w:t>
            </w:r>
          </w:p>
          <w:p w:rsidR="000D0857" w:rsidRPr="00624BC9" w:rsidRDefault="000D0857">
            <w:pPr>
              <w:rPr>
                <w:sz w:val="24"/>
                <w:szCs w:val="24"/>
              </w:rPr>
            </w:pP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1 год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624BC9" w:rsidRDefault="00822B72" w:rsidP="00822B72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Базовый уровень: 7 класс - 68 часов ( 2 час в неделю)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624BC9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b/>
                <w:sz w:val="24"/>
                <w:szCs w:val="24"/>
                <w:u w:val="single"/>
              </w:rPr>
              <w:t>Личностными результатами</w:t>
            </w:r>
            <w:r w:rsidRPr="00624BC9">
              <w:rPr>
                <w:rFonts w:eastAsia="Times New Roman"/>
                <w:sz w:val="24"/>
                <w:szCs w:val="24"/>
              </w:rPr>
              <w:t xml:space="preserve"> выпускников основной школы, формируемыми при изучении предмета «Литература», являются: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b/>
                <w:sz w:val="24"/>
                <w:szCs w:val="24"/>
                <w:u w:val="single"/>
              </w:rPr>
              <w:t>Метапредметные результаты</w:t>
            </w:r>
            <w:r w:rsidRPr="00624BC9">
              <w:rPr>
                <w:rFonts w:eastAsia="Times New Roman"/>
                <w:sz w:val="24"/>
                <w:szCs w:val="24"/>
              </w:rPr>
              <w:t xml:space="preserve"> изучения предмета «Литература» в основной школе проявляются в: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умении самостоятельно организовывать собственную деятельность, оценивать ее, определять сферу своих интересов;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b/>
                <w:sz w:val="24"/>
                <w:szCs w:val="24"/>
                <w:u w:val="single"/>
              </w:rPr>
              <w:t xml:space="preserve">Предметные результаты </w:t>
            </w:r>
            <w:r w:rsidRPr="00624BC9">
              <w:rPr>
                <w:rFonts w:eastAsia="Times New Roman"/>
                <w:sz w:val="24"/>
                <w:szCs w:val="24"/>
              </w:rPr>
              <w:t>выпускников основной школы состоят в следующем: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1) в познавательной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24BC9">
              <w:rPr>
                <w:rFonts w:eastAsia="Times New Roman"/>
                <w:sz w:val="24"/>
                <w:szCs w:val="24"/>
              </w:rPr>
              <w:lastRenderedPageBreak/>
              <w:t xml:space="preserve">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2) в ценностно-ориентационной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3) в коммуникативной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4) в эстетической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D0857" w:rsidRPr="00B37B1B" w:rsidRDefault="00822B72" w:rsidP="00C8698E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B56DDB" w:rsidRPr="00B56DDB" w:rsidRDefault="00B56DDB" w:rsidP="00B56DDB">
            <w:pPr>
              <w:ind w:right="2498"/>
              <w:rPr>
                <w:b/>
                <w:color w:val="000000"/>
                <w:sz w:val="24"/>
                <w:szCs w:val="24"/>
              </w:rPr>
            </w:pPr>
            <w:r w:rsidRPr="00B56DDB">
              <w:rPr>
                <w:b/>
                <w:color w:val="000000"/>
                <w:sz w:val="24"/>
                <w:szCs w:val="24"/>
              </w:rPr>
              <w:t>Ученик научится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ab/>
              <w:t>определять тему и основную мысль произведения;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ab/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находить основные изобразите</w:t>
            </w:r>
            <w:r w:rsidRPr="00B56D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 xml:space="preserve">льно-выразительные средства, характерные для творческой манеры писателя, определять их художественные функции;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определять родо-жанровую специфику художественного произведения; 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выявлять и осмыслять формы авторской оценки героев, </w:t>
            </w:r>
            <w:r w:rsidRPr="00B56DDB">
              <w:rPr>
                <w:sz w:val="24"/>
                <w:szCs w:val="24"/>
              </w:rPr>
              <w:lastRenderedPageBreak/>
              <w:t xml:space="preserve">событий, характер авторских взаимоотношений с «читателем» как адресатом произведения;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ab/>
              <w:t>давать развернутый устный или письменный ответ на поставленные вопросы;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rStyle w:val="c5"/>
                <w:b/>
              </w:rPr>
            </w:pPr>
            <w:r w:rsidRPr="00B56DDB">
              <w:rPr>
                <w:b/>
              </w:rPr>
              <w:t>Ученик получит возможность научиться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</w:pPr>
            <w:r w:rsidRPr="00B56DDB">
              <w:rPr>
                <w:rStyle w:val="c5"/>
                <w:color w:val="000000"/>
              </w:rPr>
              <w:t> </w:t>
            </w: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25"/>
                <w:iCs/>
                <w:color w:val="000000"/>
              </w:rPr>
              <w:t>сравнивая произведения , принадлежащие разным писателям, видеть в них воплощение нравственного идеала 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25"/>
                <w:iCs/>
                <w:color w:val="000000"/>
              </w:rPr>
              <w:t>рассказывать о самостоятельно прочитанной  произведении, обосновывая свой выбор;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iCs/>
                <w:color w:val="000000"/>
              </w:rPr>
              <w:t> </w:t>
            </w:r>
            <w:r w:rsidRPr="00B56DDB">
              <w:rPr>
                <w:rStyle w:val="c5"/>
                <w:iCs/>
                <w:color w:val="000000"/>
              </w:rPr>
              <w:tab/>
              <w:t>создавать тексты или придумывать сюжетные линии</w:t>
            </w:r>
            <w:r w:rsidRPr="00B56DDB">
              <w:rPr>
                <w:rStyle w:val="c5"/>
                <w:color w:val="000000"/>
              </w:rPr>
              <w:t>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color w:val="000000"/>
              </w:rPr>
              <w:t> </w:t>
            </w: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25"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color w:val="000000"/>
              </w:rPr>
              <w:t> </w:t>
            </w: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5"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B56DDB" w:rsidRPr="00B56DDB" w:rsidRDefault="00B56DDB" w:rsidP="00B56DDB">
            <w:pPr>
              <w:spacing w:line="360" w:lineRule="auto"/>
              <w:ind w:firstLine="709"/>
              <w:jc w:val="both"/>
              <w:rPr>
                <w:rStyle w:val="c25"/>
                <w:iCs/>
                <w:color w:val="000000"/>
                <w:sz w:val="24"/>
                <w:szCs w:val="24"/>
              </w:rPr>
            </w:pPr>
            <w:r w:rsidRPr="00B56DDB">
              <w:rPr>
                <w:rStyle w:val="c5"/>
                <w:color w:val="000000"/>
                <w:sz w:val="24"/>
                <w:szCs w:val="24"/>
              </w:rPr>
              <w:t> </w:t>
            </w:r>
            <w:r w:rsidRPr="00B56DDB">
              <w:rPr>
                <w:rStyle w:val="c25"/>
                <w:iCs/>
                <w:color w:val="000000"/>
                <w:sz w:val="24"/>
                <w:szCs w:val="24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B56DDB" w:rsidRPr="00B56DDB" w:rsidRDefault="00B56DDB" w:rsidP="00C8698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624BC9" w:rsidRDefault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Введение - 1 час</w:t>
            </w:r>
          </w:p>
          <w:p w:rsidR="00AE2FFF" w:rsidRPr="00624BC9" w:rsidRDefault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Устное народное творчество - 6 часов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древнерусской литературы - 3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русской литературы 18 века - 2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русской литературы 19 века - 27 часов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русской литературы 20 века - 22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литературы народов России - 1 час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зарубежной литературы - 5 часов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Итог - 1 час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Резервные уроки - 3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Всего - 68 часов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A7AF8"/>
    <w:rsid w:val="000D0857"/>
    <w:rsid w:val="00272FA8"/>
    <w:rsid w:val="002E4DBE"/>
    <w:rsid w:val="00624BC9"/>
    <w:rsid w:val="00735EC2"/>
    <w:rsid w:val="00822B72"/>
    <w:rsid w:val="00A53A44"/>
    <w:rsid w:val="00AE2FFF"/>
    <w:rsid w:val="00B37B1B"/>
    <w:rsid w:val="00B56DDB"/>
    <w:rsid w:val="00C6778C"/>
    <w:rsid w:val="00C8698E"/>
    <w:rsid w:val="00F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56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B56DDB"/>
  </w:style>
  <w:style w:type="character" w:customStyle="1" w:styleId="c25">
    <w:name w:val="c25"/>
    <w:basedOn w:val="a0"/>
    <w:rsid w:val="00B5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7</cp:revision>
  <dcterms:created xsi:type="dcterms:W3CDTF">2018-07-12T15:28:00Z</dcterms:created>
  <dcterms:modified xsi:type="dcterms:W3CDTF">2018-10-24T13:20:00Z</dcterms:modified>
</cp:coreProperties>
</file>