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A4" w:rsidRPr="009014E5" w:rsidRDefault="00A652A4" w:rsidP="00A652A4">
      <w:pPr>
        <w:ind w:right="20"/>
        <w:jc w:val="center"/>
        <w:rPr>
          <w:b/>
          <w:bCs/>
          <w:sz w:val="28"/>
          <w:szCs w:val="28"/>
        </w:rPr>
      </w:pPr>
      <w:r w:rsidRPr="009014E5">
        <w:rPr>
          <w:b/>
          <w:bCs/>
          <w:sz w:val="28"/>
          <w:szCs w:val="28"/>
        </w:rPr>
        <w:t>Аннотация к рабочей программе по предмету «Литература»</w:t>
      </w:r>
    </w:p>
    <w:p w:rsidR="00A652A4" w:rsidRPr="009014E5" w:rsidRDefault="00A652A4" w:rsidP="00A652A4">
      <w:pPr>
        <w:ind w:right="20"/>
        <w:jc w:val="center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rFonts w:eastAsiaTheme="minorEastAsia"/>
                <w:sz w:val="28"/>
                <w:szCs w:val="28"/>
              </w:rPr>
              <w:t>170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rFonts w:eastAsiaTheme="minorEastAsia"/>
                <w:sz w:val="28"/>
                <w:szCs w:val="28"/>
              </w:rPr>
              <w:t>Захарова Г.Е.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tabs>
                <w:tab w:val="left" w:pos="2338"/>
              </w:tabs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Журавлев В. П., </w:t>
            </w:r>
            <w:proofErr w:type="spellStart"/>
            <w:r w:rsidRPr="009014E5">
              <w:rPr>
                <w:sz w:val="28"/>
                <w:szCs w:val="28"/>
              </w:rPr>
              <w:t>Збарский</w:t>
            </w:r>
            <w:proofErr w:type="spellEnd"/>
            <w:r w:rsidRPr="009014E5">
              <w:rPr>
                <w:sz w:val="28"/>
                <w:szCs w:val="28"/>
              </w:rPr>
              <w:t xml:space="preserve"> И., Коровин В. И., Коровина В. Я., </w:t>
            </w:r>
            <w:proofErr w:type="spellStart"/>
            <w:r w:rsidRPr="009014E5">
              <w:rPr>
                <w:sz w:val="28"/>
                <w:szCs w:val="28"/>
              </w:rPr>
              <w:t>Полухина</w:t>
            </w:r>
            <w:proofErr w:type="spellEnd"/>
            <w:r w:rsidRPr="009014E5">
              <w:rPr>
                <w:sz w:val="28"/>
                <w:szCs w:val="28"/>
              </w:rPr>
              <w:t xml:space="preserve"> В. П. - М., Просвещение, 2016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14E5">
              <w:rPr>
                <w:i/>
                <w:sz w:val="28"/>
                <w:szCs w:val="28"/>
              </w:rPr>
              <w:t>воспитание</w:t>
            </w:r>
            <w:r w:rsidRPr="009014E5">
              <w:rPr>
                <w:sz w:val="28"/>
                <w:szCs w:val="28"/>
              </w:rPr>
              <w:t xml:space="preserve"> духовно развитой личности; формирование гуманистического мировоззрения, чувства патриотизма, любви и уважения к литературе и ценностям отечественной культуры;</w:t>
            </w:r>
          </w:p>
          <w:p w:rsidR="00A652A4" w:rsidRPr="009014E5" w:rsidRDefault="00A652A4" w:rsidP="002A656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014E5">
              <w:rPr>
                <w:i/>
                <w:sz w:val="28"/>
                <w:szCs w:val="28"/>
              </w:rPr>
              <w:t>развитие</w:t>
            </w:r>
            <w:r w:rsidRPr="009014E5">
              <w:rPr>
                <w:sz w:val="28"/>
                <w:szCs w:val="28"/>
              </w:rPr>
      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художественной литературы; развитие устной и письменной речи учащихся;</w:t>
            </w:r>
          </w:p>
          <w:p w:rsidR="00A652A4" w:rsidRPr="009014E5" w:rsidRDefault="00A652A4" w:rsidP="002A656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014E5">
              <w:rPr>
                <w:i/>
                <w:sz w:val="28"/>
                <w:szCs w:val="28"/>
              </w:rPr>
              <w:t>овладение умениями</w:t>
            </w:r>
            <w:r w:rsidRPr="009014E5">
              <w:rPr>
                <w:sz w:val="28"/>
                <w:szCs w:val="28"/>
              </w:rPr>
              <w:t xml:space="preserve"> чтения и анализа художественных произведений          с привлечением базовых литературоведческих понятий и необходимых сведений по истории литературы; грамотного использования русского литературного языка при создании собственных устных и письменных высказываний;</w:t>
            </w:r>
          </w:p>
          <w:p w:rsidR="00A652A4" w:rsidRPr="009014E5" w:rsidRDefault="00A652A4" w:rsidP="002A656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014E5">
              <w:rPr>
                <w:i/>
                <w:sz w:val="28"/>
                <w:szCs w:val="28"/>
              </w:rPr>
              <w:t xml:space="preserve">совершенствование </w:t>
            </w:r>
            <w:r w:rsidRPr="009014E5">
              <w:rPr>
                <w:sz w:val="28"/>
                <w:szCs w:val="28"/>
              </w:rPr>
              <w:t>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поиска, систематизации и использования необходимой информации, в том числе в сети Интернета.</w:t>
            </w:r>
          </w:p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Срок реализации</w:t>
            </w:r>
          </w:p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rFonts w:eastAsiaTheme="minorEastAsia"/>
                <w:sz w:val="28"/>
                <w:szCs w:val="28"/>
              </w:rPr>
              <w:t>1 год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spacing w:line="260" w:lineRule="exact"/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Место учебного предмета</w:t>
            </w:r>
          </w:p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Профильный уровень 170 часов 5 часов в неделю</w:t>
            </w: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spacing w:line="256" w:lineRule="exact"/>
              <w:rPr>
                <w:rFonts w:eastAsiaTheme="minorEastAsia"/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Результаты освоения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учебного предмета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proofErr w:type="gramStart"/>
            <w:r w:rsidRPr="009014E5">
              <w:rPr>
                <w:sz w:val="28"/>
                <w:szCs w:val="28"/>
              </w:rPr>
              <w:t>(требования к</w:t>
            </w:r>
            <w:proofErr w:type="gramEnd"/>
          </w:p>
          <w:p w:rsidR="00A652A4" w:rsidRPr="009014E5" w:rsidRDefault="00A652A4" w:rsidP="002A6566">
            <w:pPr>
              <w:spacing w:line="260" w:lineRule="exact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b/>
                <w:sz w:val="28"/>
                <w:szCs w:val="28"/>
              </w:rPr>
              <w:t>Личностные результаты</w:t>
            </w:r>
            <w:r w:rsidRPr="009014E5">
              <w:rPr>
                <w:sz w:val="28"/>
                <w:szCs w:val="28"/>
              </w:rPr>
              <w:t xml:space="preserve"> освоения основной образовательной программы должны отражать: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</w:t>
            </w:r>
            <w:r w:rsidRPr="009014E5">
              <w:rPr>
                <w:sz w:val="28"/>
                <w:szCs w:val="28"/>
              </w:rPr>
              <w:lastRenderedPageBreak/>
              <w:t xml:space="preserve">свою Родину;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proofErr w:type="gramStart"/>
            <w:r w:rsidRPr="009014E5">
              <w:rPr>
                <w:sz w:val="28"/>
                <w:szCs w:val="28"/>
              </w:rPr>
      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ценности; </w:t>
            </w:r>
            <w:proofErr w:type="gramEnd"/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3) готовность к служению Отечеству, его защите;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4) </w:t>
            </w:r>
            <w:proofErr w:type="spellStart"/>
            <w:r w:rsidRPr="009014E5">
              <w:rPr>
                <w:sz w:val="28"/>
                <w:szCs w:val="28"/>
              </w:rPr>
              <w:t>сформированность</w:t>
            </w:r>
            <w:proofErr w:type="spellEnd"/>
            <w:r w:rsidRPr="009014E5">
              <w:rPr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5) </w:t>
            </w:r>
            <w:proofErr w:type="spellStart"/>
            <w:r w:rsidRPr="009014E5">
              <w:rPr>
                <w:sz w:val="28"/>
                <w:szCs w:val="28"/>
              </w:rPr>
              <w:t>сформированность</w:t>
            </w:r>
            <w:proofErr w:type="spellEnd"/>
            <w:r w:rsidRPr="009014E5">
              <w:rPr>
                <w:sz w:val="28"/>
                <w:szCs w:val="28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общества; готовность и способность к самостоятельной, творческой и ответственной деятельности;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6) толерантное сознание и поведение 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8) нравственное сознание и поведение на основе усвоения общечеловеческих ценностей;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9) готовность и способность к образованию, в том числе самообразованию, на протяжении всей жизни; сознательное отношение к непрерывному образованию как условию успешной профессиональной и общественной деятельности;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10) эстетическое отношение к миру, включая эстетику быта, научного и технического творчества, спорта, общественных отношений;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11) принятие и реализацию ценностей здорового и безопасного образа жизни.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proofErr w:type="spellStart"/>
            <w:r w:rsidRPr="009014E5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014E5">
              <w:rPr>
                <w:b/>
                <w:sz w:val="28"/>
                <w:szCs w:val="28"/>
              </w:rPr>
              <w:t xml:space="preserve"> результаты</w:t>
            </w:r>
            <w:r w:rsidRPr="009014E5">
              <w:rPr>
                <w:sz w:val="28"/>
                <w:szCs w:val="28"/>
              </w:rPr>
              <w:t xml:space="preserve"> освоения основной образовательной программы должны отражать: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1) умение самостоятельно определять цели деятельности и составлять планы деятельности; самостоятельно осуществлять, контролировать и корректировать деятельность; использовать все возможные ресурсы для достижения поставленных </w:t>
            </w:r>
            <w:r w:rsidRPr="009014E5">
              <w:rPr>
                <w:sz w:val="28"/>
                <w:szCs w:val="28"/>
              </w:rPr>
              <w:lastRenderedPageBreak/>
              <w:t xml:space="preserve">целей и реализации планов деятельности; выбирать успешные стратегии в различных ситуациях;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3) владение навыками познавательной, учебно-</w:t>
            </w:r>
            <w:r w:rsidRPr="009014E5">
              <w:rPr>
                <w:sz w:val="28"/>
                <w:szCs w:val="28"/>
              </w:rPr>
              <w:softHyphen/>
              <w:t xml:space="preserve">исследовательской и </w:t>
            </w:r>
            <w:proofErr w:type="spellStart"/>
            <w:r w:rsidRPr="009014E5">
              <w:rPr>
                <w:sz w:val="28"/>
                <w:szCs w:val="28"/>
              </w:rPr>
              <w:t>проектнойдеятельности</w:t>
            </w:r>
            <w:proofErr w:type="spellEnd"/>
            <w:r w:rsidRPr="009014E5">
              <w:rPr>
                <w:sz w:val="28"/>
                <w:szCs w:val="28"/>
              </w:rPr>
              <w:t xml:space="preserve">, навыками разрешения проблем; способность и готовность к самостоятельному поиску методов решения практических задач, применению различных методов познания;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4) готовность и способность к самостоятельной информационно</w:t>
            </w:r>
            <w:r w:rsidRPr="009014E5">
              <w:rPr>
                <w:sz w:val="28"/>
                <w:szCs w:val="28"/>
              </w:rPr>
              <w:softHyphen/>
              <w:t xml:space="preserve">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5) умение использовать средства информационных и коммуникационных технологий (далее </w:t>
            </w:r>
            <w:r w:rsidRPr="009014E5">
              <w:rPr>
                <w:sz w:val="28"/>
                <w:szCs w:val="28"/>
              </w:rPr>
              <w:softHyphen/>
              <w:t xml:space="preserve"> ИКТ) в решении когнитивных, коммуникативных и организационных задач 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8) владение языковыми средствами </w:t>
            </w:r>
            <w:r w:rsidRPr="009014E5">
              <w:rPr>
                <w:sz w:val="28"/>
                <w:szCs w:val="28"/>
              </w:rPr>
              <w:softHyphen/>
              <w:t xml:space="preserve"> умение ясно, логично и точно излагать свою точку зрения, использовать адекватные языковые средства;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b/>
                <w:sz w:val="28"/>
                <w:szCs w:val="28"/>
              </w:rPr>
              <w:t>Предметные результаты</w:t>
            </w:r>
            <w:r w:rsidRPr="009014E5">
              <w:rPr>
                <w:sz w:val="28"/>
                <w:szCs w:val="28"/>
              </w:rPr>
              <w:t xml:space="preserve"> освоения литературы должны отражать: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1) </w:t>
            </w:r>
            <w:proofErr w:type="spellStart"/>
            <w:r w:rsidRPr="009014E5">
              <w:rPr>
                <w:sz w:val="28"/>
                <w:szCs w:val="28"/>
              </w:rPr>
              <w:t>сформированность</w:t>
            </w:r>
            <w:proofErr w:type="spellEnd"/>
            <w:r w:rsidRPr="009014E5">
              <w:rPr>
                <w:sz w:val="28"/>
                <w:szCs w:val="28"/>
              </w:rPr>
              <w:t xml:space="preserve"> понятий о нормах русского литературного языка и применение знаний о них в речевой практике;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2) владение навыками самоанализа и самооценки на основе наблюдений за собственной речью;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3) владение умением анализировать текст ;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4) владение умением представлять тексты в виде тезисов, сочинений различных жанров;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5) знание содержания произведений русской и мировой классической литературы 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6) </w:t>
            </w:r>
            <w:proofErr w:type="spellStart"/>
            <w:r w:rsidRPr="009014E5">
              <w:rPr>
                <w:sz w:val="28"/>
                <w:szCs w:val="28"/>
              </w:rPr>
              <w:t>сформированность</w:t>
            </w:r>
            <w:proofErr w:type="spellEnd"/>
            <w:r w:rsidRPr="009014E5">
              <w:rPr>
                <w:sz w:val="28"/>
                <w:szCs w:val="28"/>
              </w:rPr>
              <w:t xml:space="preserve"> представлений об </w:t>
            </w:r>
            <w:proofErr w:type="spellStart"/>
            <w:r w:rsidRPr="009014E5">
              <w:rPr>
                <w:sz w:val="28"/>
                <w:szCs w:val="28"/>
              </w:rPr>
              <w:t>изобразительно</w:t>
            </w:r>
            <w:r w:rsidRPr="009014E5">
              <w:rPr>
                <w:sz w:val="28"/>
                <w:szCs w:val="28"/>
              </w:rPr>
              <w:softHyphen/>
              <w:t>выразительных</w:t>
            </w:r>
            <w:proofErr w:type="spellEnd"/>
            <w:r w:rsidRPr="009014E5">
              <w:rPr>
                <w:sz w:val="28"/>
                <w:szCs w:val="28"/>
              </w:rPr>
              <w:t xml:space="preserve"> возможностях русского </w:t>
            </w:r>
            <w:r w:rsidRPr="009014E5">
              <w:rPr>
                <w:sz w:val="28"/>
                <w:szCs w:val="28"/>
              </w:rPr>
              <w:lastRenderedPageBreak/>
              <w:t xml:space="preserve">языка;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7) </w:t>
            </w:r>
            <w:proofErr w:type="spellStart"/>
            <w:r w:rsidRPr="009014E5">
              <w:rPr>
                <w:sz w:val="28"/>
                <w:szCs w:val="28"/>
              </w:rPr>
              <w:t>сформированность</w:t>
            </w:r>
            <w:proofErr w:type="spellEnd"/>
            <w:r w:rsidRPr="009014E5">
              <w:rPr>
                <w:sz w:val="28"/>
                <w:szCs w:val="28"/>
              </w:rPr>
              <w:t xml:space="preserve"> умений учитывать исторический, </w:t>
            </w:r>
            <w:proofErr w:type="spellStart"/>
            <w:r w:rsidRPr="009014E5">
              <w:rPr>
                <w:sz w:val="28"/>
                <w:szCs w:val="28"/>
              </w:rPr>
              <w:t>историко</w:t>
            </w:r>
            <w:r w:rsidRPr="009014E5">
              <w:rPr>
                <w:sz w:val="28"/>
                <w:szCs w:val="28"/>
              </w:rPr>
              <w:softHyphen/>
              <w:t>культурный</w:t>
            </w:r>
            <w:proofErr w:type="spellEnd"/>
            <w:r w:rsidRPr="009014E5">
              <w:rPr>
                <w:sz w:val="28"/>
                <w:szCs w:val="28"/>
              </w:rPr>
              <w:t xml:space="preserve"> контекст и конте</w:t>
            </w:r>
            <w:proofErr w:type="gramStart"/>
            <w:r w:rsidRPr="009014E5">
              <w:rPr>
                <w:sz w:val="28"/>
                <w:szCs w:val="28"/>
              </w:rPr>
              <w:t>кст тв</w:t>
            </w:r>
            <w:proofErr w:type="gramEnd"/>
            <w:r w:rsidRPr="009014E5">
              <w:rPr>
                <w:sz w:val="28"/>
                <w:szCs w:val="28"/>
              </w:rPr>
              <w:t xml:space="preserve">орчества писателя в процессе анализа художественного произведения;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высказываниях;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9) овладение навыками анализа художественных произведений с учетом их </w:t>
            </w:r>
            <w:proofErr w:type="spellStart"/>
            <w:r w:rsidRPr="009014E5">
              <w:rPr>
                <w:sz w:val="28"/>
                <w:szCs w:val="28"/>
              </w:rPr>
              <w:t>жанрово</w:t>
            </w:r>
            <w:r w:rsidRPr="009014E5">
              <w:rPr>
                <w:sz w:val="28"/>
                <w:szCs w:val="28"/>
              </w:rPr>
              <w:softHyphen/>
              <w:t>родовой</w:t>
            </w:r>
            <w:proofErr w:type="spellEnd"/>
            <w:r w:rsidRPr="009014E5">
              <w:rPr>
                <w:sz w:val="28"/>
                <w:szCs w:val="28"/>
              </w:rPr>
              <w:t xml:space="preserve"> специфики;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понимания; </w:t>
            </w:r>
          </w:p>
          <w:p w:rsidR="00A652A4" w:rsidRPr="009014E5" w:rsidRDefault="00A652A4" w:rsidP="002A6566">
            <w:pPr>
              <w:ind w:firstLine="403"/>
              <w:jc w:val="both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10) </w:t>
            </w:r>
            <w:proofErr w:type="spellStart"/>
            <w:r w:rsidRPr="009014E5">
              <w:rPr>
                <w:sz w:val="28"/>
                <w:szCs w:val="28"/>
              </w:rPr>
              <w:t>сформированность</w:t>
            </w:r>
            <w:proofErr w:type="spellEnd"/>
            <w:r w:rsidRPr="009014E5">
              <w:rPr>
                <w:sz w:val="28"/>
                <w:szCs w:val="28"/>
              </w:rPr>
              <w:t xml:space="preserve"> представлений о системе стилей языка художественной литературы.</w:t>
            </w:r>
          </w:p>
          <w:p w:rsidR="00A652A4" w:rsidRPr="009014E5" w:rsidRDefault="00A652A4" w:rsidP="002A6566">
            <w:pPr>
              <w:rPr>
                <w:rStyle w:val="c8"/>
                <w:b/>
                <w:color w:val="000000"/>
                <w:sz w:val="28"/>
                <w:szCs w:val="28"/>
              </w:rPr>
            </w:pPr>
            <w:r w:rsidRPr="009014E5">
              <w:rPr>
                <w:rStyle w:val="c8"/>
                <w:b/>
                <w:color w:val="000000"/>
                <w:sz w:val="28"/>
                <w:szCs w:val="28"/>
              </w:rPr>
              <w:t>Ученик научится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</w:t>
            </w:r>
            <w:r w:rsidRPr="009014E5">
              <w:rPr>
                <w:sz w:val="28"/>
                <w:szCs w:val="28"/>
              </w:rPr>
              <w:tab/>
              <w:t>определять тему и основную мысль произведения;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</w:t>
            </w:r>
            <w:r w:rsidRPr="009014E5">
              <w:rPr>
                <w:sz w:val="28"/>
                <w:szCs w:val="28"/>
              </w:rPr>
              <w:tab/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определять </w:t>
            </w:r>
            <w:proofErr w:type="spellStart"/>
            <w:r w:rsidRPr="009014E5">
              <w:rPr>
                <w:sz w:val="28"/>
                <w:szCs w:val="28"/>
              </w:rPr>
              <w:t>родо</w:t>
            </w:r>
            <w:proofErr w:type="spellEnd"/>
            <w:r w:rsidRPr="009014E5">
              <w:rPr>
                <w:sz w:val="28"/>
                <w:szCs w:val="28"/>
              </w:rPr>
              <w:t xml:space="preserve">-жанровую специфику художественного произведения; 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выделять в произведениях элементы художественной формы и обнаруживать связи между ними; 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      </w:r>
          </w:p>
          <w:p w:rsidR="00A652A4" w:rsidRPr="009014E5" w:rsidRDefault="00A652A4" w:rsidP="002A6566">
            <w:pPr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 </w:t>
            </w:r>
            <w:r w:rsidRPr="009014E5">
              <w:rPr>
                <w:sz w:val="28"/>
                <w:szCs w:val="28"/>
              </w:rPr>
              <w:tab/>
              <w:t>давать развернутый устный или письменный ответ на поставленные вопросы;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собирать материал и обрабатывать информацию, необходимую для составления плана, тезисного плана, </w:t>
            </w:r>
            <w:r w:rsidRPr="009014E5">
              <w:rPr>
                <w:sz w:val="28"/>
                <w:szCs w:val="28"/>
              </w:rPr>
              <w:lastRenderedPageBreak/>
              <w:t xml:space="preserve">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A652A4" w:rsidRPr="009014E5" w:rsidRDefault="00A652A4" w:rsidP="002A6566">
            <w:pPr>
              <w:ind w:firstLine="708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rStyle w:val="c8"/>
                <w:color w:val="000000"/>
                <w:sz w:val="28"/>
                <w:szCs w:val="28"/>
              </w:rPr>
            </w:pP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9014E5">
              <w:rPr>
                <w:b/>
                <w:sz w:val="28"/>
                <w:szCs w:val="28"/>
              </w:rPr>
              <w:t>Ученик получит возможность научиться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9014E5">
              <w:rPr>
                <w:rStyle w:val="c5"/>
                <w:color w:val="000000"/>
                <w:sz w:val="28"/>
                <w:szCs w:val="28"/>
              </w:rPr>
              <w:t> </w:t>
            </w:r>
            <w:r w:rsidRPr="009014E5">
              <w:rPr>
                <w:rStyle w:val="c5"/>
                <w:color w:val="000000"/>
                <w:sz w:val="28"/>
                <w:szCs w:val="28"/>
              </w:rPr>
              <w:tab/>
            </w:r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>сравнивая произведения</w:t>
            </w:r>
            <w:proofErr w:type="gramStart"/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 xml:space="preserve"> принадлежащие разным писателям, видеть в них воплощение нравственного идеала ;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14E5">
              <w:rPr>
                <w:rStyle w:val="c5"/>
                <w:color w:val="000000"/>
                <w:sz w:val="28"/>
                <w:szCs w:val="28"/>
              </w:rPr>
              <w:tab/>
            </w:r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 xml:space="preserve">рассказывать о самостоятельно </w:t>
            </w:r>
            <w:proofErr w:type="gramStart"/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>прочитанной</w:t>
            </w:r>
            <w:proofErr w:type="gramEnd"/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 xml:space="preserve">  произведении, обосновывая свой выбор;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14E5">
              <w:rPr>
                <w:rStyle w:val="c5"/>
                <w:iCs/>
                <w:color w:val="000000"/>
                <w:sz w:val="28"/>
                <w:szCs w:val="28"/>
              </w:rPr>
              <w:t> </w:t>
            </w:r>
            <w:r w:rsidRPr="009014E5">
              <w:rPr>
                <w:rStyle w:val="c5"/>
                <w:iCs/>
                <w:color w:val="000000"/>
                <w:sz w:val="28"/>
                <w:szCs w:val="28"/>
              </w:rPr>
              <w:tab/>
              <w:t>создавать тексты или придумывать сюжетные линии</w:t>
            </w:r>
            <w:r w:rsidRPr="009014E5">
              <w:rPr>
                <w:rStyle w:val="c5"/>
                <w:color w:val="000000"/>
                <w:sz w:val="28"/>
                <w:szCs w:val="28"/>
              </w:rPr>
              <w:t>;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14E5">
              <w:rPr>
                <w:rStyle w:val="c5"/>
                <w:color w:val="000000"/>
                <w:sz w:val="28"/>
                <w:szCs w:val="28"/>
              </w:rPr>
              <w:t> </w:t>
            </w:r>
            <w:r w:rsidRPr="009014E5">
              <w:rPr>
                <w:rStyle w:val="c5"/>
                <w:color w:val="000000"/>
                <w:sz w:val="28"/>
                <w:szCs w:val="28"/>
              </w:rPr>
              <w:tab/>
            </w:r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>сравнивая произведения, определять черты национального характера;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14E5">
              <w:rPr>
                <w:rStyle w:val="c5"/>
                <w:color w:val="000000"/>
                <w:sz w:val="28"/>
                <w:szCs w:val="28"/>
              </w:rPr>
              <w:t> </w:t>
            </w:r>
            <w:r w:rsidRPr="009014E5">
              <w:rPr>
                <w:rStyle w:val="c5"/>
                <w:color w:val="000000"/>
                <w:sz w:val="28"/>
                <w:szCs w:val="28"/>
              </w:rPr>
              <w:tab/>
            </w:r>
            <w:r w:rsidRPr="009014E5">
              <w:rPr>
                <w:rStyle w:val="c5"/>
                <w:iCs/>
                <w:color w:val="000000"/>
                <w:sz w:val="28"/>
                <w:szCs w:val="28"/>
              </w:rPr>
              <w:t>выбирать произведения для самостоятельного чтения, руководствуясь конкретными целевыми установками;</w:t>
            </w:r>
          </w:p>
          <w:p w:rsidR="00A652A4" w:rsidRPr="009014E5" w:rsidRDefault="00A652A4" w:rsidP="002A6566">
            <w:pPr>
              <w:pStyle w:val="c6"/>
              <w:spacing w:before="0" w:beforeAutospacing="0" w:after="0" w:afterAutospacing="0"/>
              <w:ind w:firstLine="708"/>
              <w:rPr>
                <w:color w:val="000000"/>
                <w:sz w:val="28"/>
                <w:szCs w:val="28"/>
              </w:rPr>
            </w:pPr>
            <w:r w:rsidRPr="009014E5">
              <w:rPr>
                <w:rStyle w:val="c5"/>
                <w:color w:val="000000"/>
                <w:sz w:val="28"/>
                <w:szCs w:val="28"/>
              </w:rPr>
              <w:t> </w:t>
            </w:r>
            <w:r w:rsidRPr="009014E5">
              <w:rPr>
                <w:rStyle w:val="c25"/>
                <w:iCs/>
                <w:color w:val="000000"/>
                <w:sz w:val="28"/>
                <w:szCs w:val="28"/>
              </w:rPr>
              <w:t>устанавливать связи между  произведениями  на уровне тематики, проблематики, образов (по принципу сходства и различия).</w:t>
            </w:r>
          </w:p>
          <w:p w:rsidR="00A652A4" w:rsidRPr="009014E5" w:rsidRDefault="00A652A4" w:rsidP="00A652A4">
            <w:pPr>
              <w:pStyle w:val="2"/>
              <w:numPr>
                <w:ilvl w:val="0"/>
                <w:numId w:val="2"/>
              </w:numPr>
              <w:tabs>
                <w:tab w:val="clear" w:pos="5320"/>
                <w:tab w:val="left" w:pos="426"/>
                <w:tab w:val="left" w:pos="993"/>
              </w:tabs>
              <w:suppressAutoHyphens/>
              <w:ind w:left="0" w:firstLine="709"/>
              <w:jc w:val="both"/>
              <w:rPr>
                <w:i w:val="0"/>
                <w:sz w:val="28"/>
                <w:szCs w:val="28"/>
              </w:rPr>
            </w:pPr>
          </w:p>
          <w:p w:rsidR="00A652A4" w:rsidRPr="009014E5" w:rsidRDefault="00A652A4" w:rsidP="002A6566">
            <w:pPr>
              <w:rPr>
                <w:iCs/>
                <w:sz w:val="28"/>
                <w:szCs w:val="28"/>
              </w:rPr>
            </w:pPr>
          </w:p>
          <w:p w:rsidR="00A652A4" w:rsidRPr="009014E5" w:rsidRDefault="00A652A4" w:rsidP="002A6566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652A4" w:rsidRPr="009014E5" w:rsidTr="002A65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A4" w:rsidRPr="009014E5" w:rsidRDefault="00A652A4" w:rsidP="002A6566">
            <w:pPr>
              <w:spacing w:line="260" w:lineRule="exact"/>
              <w:rPr>
                <w:sz w:val="28"/>
                <w:szCs w:val="28"/>
              </w:rPr>
            </w:pPr>
            <w:r w:rsidRPr="009014E5">
              <w:rPr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5F659B">
              <w:rPr>
                <w:sz w:val="28"/>
                <w:szCs w:val="28"/>
              </w:rPr>
              <w:t xml:space="preserve">1. </w:t>
            </w:r>
            <w:r w:rsidRPr="006E6FF7">
              <w:rPr>
                <w:sz w:val="28"/>
                <w:szCs w:val="28"/>
              </w:rPr>
              <w:t>Введение (2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2.  И. А. Бунин (6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3. А. И. Куприн (6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В</w:t>
            </w:r>
            <w:r w:rsidRPr="006E6FF7">
              <w:rPr>
                <w:sz w:val="28"/>
                <w:szCs w:val="28"/>
              </w:rPr>
              <w:t>ходной контроль (1час).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5. М. Горький (11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6. Л. Андреев (1 часа).</w:t>
            </w:r>
            <w:proofErr w:type="gramStart"/>
            <w:r w:rsidRPr="006E6FF7">
              <w:rPr>
                <w:sz w:val="28"/>
                <w:szCs w:val="28"/>
              </w:rPr>
              <w:t xml:space="preserve"> .</w:t>
            </w:r>
            <w:proofErr w:type="gramEnd"/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lastRenderedPageBreak/>
              <w:t>7. Символизм (7 час).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8. Акмеизм(3 час).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9. Футуризм (2часа).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10. Блок (7 часов)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13. </w:t>
            </w:r>
            <w:proofErr w:type="spellStart"/>
            <w:r w:rsidRPr="006E6FF7">
              <w:rPr>
                <w:sz w:val="28"/>
                <w:szCs w:val="28"/>
              </w:rPr>
              <w:t>Новокрестьянские</w:t>
            </w:r>
            <w:proofErr w:type="spellEnd"/>
            <w:r w:rsidRPr="006E6FF7">
              <w:rPr>
                <w:sz w:val="28"/>
                <w:szCs w:val="28"/>
              </w:rPr>
              <w:t xml:space="preserve"> поэты (2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14. О. Э. Мандельштам (2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15. А. Ахматова (5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16.Литературный процесс 20-х годов (3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 17. Тема революции и Гражданской войны (3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19. В. В. Маяковский (6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20. Замятин (2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21. М. И. Цветаева (2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22. С. А. Есенин (8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23. Литература 30-х годов (3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24. </w:t>
            </w:r>
            <w:proofErr w:type="spellStart"/>
            <w:r w:rsidRPr="006E6FF7">
              <w:rPr>
                <w:sz w:val="28"/>
                <w:szCs w:val="28"/>
              </w:rPr>
              <w:t>А.Н.Толстой</w:t>
            </w:r>
            <w:proofErr w:type="spellEnd"/>
            <w:r w:rsidRPr="006E6FF7">
              <w:rPr>
                <w:sz w:val="28"/>
                <w:szCs w:val="28"/>
              </w:rPr>
              <w:t xml:space="preserve"> (2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25. Литература « потерянного поколения» (4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  <w:r w:rsidRPr="006E6FF7">
              <w:rPr>
                <w:sz w:val="28"/>
                <w:szCs w:val="28"/>
              </w:rPr>
              <w:t xml:space="preserve">. Б. Пастернак (4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E6FF7">
              <w:rPr>
                <w:sz w:val="28"/>
                <w:szCs w:val="28"/>
              </w:rPr>
              <w:t xml:space="preserve">. М. А. Булгаков.(6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6E6FF7">
              <w:rPr>
                <w:sz w:val="28"/>
                <w:szCs w:val="28"/>
              </w:rPr>
              <w:t>. И. Э. Бабель (2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6E6FF7">
              <w:rPr>
                <w:sz w:val="28"/>
                <w:szCs w:val="28"/>
              </w:rPr>
              <w:t xml:space="preserve">. Е. И. Замятин (3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E6FF7">
              <w:rPr>
                <w:sz w:val="28"/>
                <w:szCs w:val="28"/>
              </w:rPr>
              <w:t xml:space="preserve">.А. П. Платонов. (2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6E6FF7">
              <w:rPr>
                <w:sz w:val="28"/>
                <w:szCs w:val="28"/>
              </w:rPr>
              <w:t xml:space="preserve">. 31. М. А. Шолохов. (9 часов).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 xml:space="preserve">32. В. В. Набоков. (2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33. Литература периода Великой Отечественной войны (4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34. Е. Шварц (1 час)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 </w:t>
            </w:r>
            <w:r w:rsidRPr="006E6FF7">
              <w:rPr>
                <w:sz w:val="28"/>
                <w:szCs w:val="28"/>
              </w:rPr>
              <w:t>Литература второй половины 20 века (3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</w:t>
            </w:r>
            <w:r w:rsidRPr="006E6FF7">
              <w:rPr>
                <w:sz w:val="28"/>
                <w:szCs w:val="28"/>
              </w:rPr>
              <w:t>Поэзия периода «оттепели» (2 часа)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6E6FF7">
              <w:rPr>
                <w:sz w:val="28"/>
                <w:szCs w:val="28"/>
              </w:rPr>
              <w:t xml:space="preserve">. А. Т. Твардовский (2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6E6FF7">
              <w:rPr>
                <w:sz w:val="28"/>
                <w:szCs w:val="28"/>
              </w:rPr>
              <w:t xml:space="preserve">. В. Т. Шаламов. (2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6E6FF7">
              <w:rPr>
                <w:sz w:val="28"/>
                <w:szCs w:val="28"/>
              </w:rPr>
              <w:t xml:space="preserve">. А. И. Солженицын. (2 часа).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  <w:r w:rsidRPr="006E6FF7">
              <w:rPr>
                <w:sz w:val="28"/>
                <w:szCs w:val="28"/>
              </w:rPr>
              <w:t xml:space="preserve">. </w:t>
            </w:r>
            <w:proofErr w:type="spellStart"/>
            <w:r w:rsidRPr="006E6FF7">
              <w:rPr>
                <w:sz w:val="28"/>
                <w:szCs w:val="28"/>
              </w:rPr>
              <w:t>Н.Рубцов</w:t>
            </w:r>
            <w:proofErr w:type="spellEnd"/>
            <w:r w:rsidRPr="006E6FF7">
              <w:rPr>
                <w:sz w:val="28"/>
                <w:szCs w:val="28"/>
              </w:rPr>
              <w:t xml:space="preserve"> (2 часа)</w:t>
            </w:r>
            <w:r>
              <w:rPr>
                <w:sz w:val="28"/>
                <w:szCs w:val="28"/>
              </w:rPr>
              <w:t xml:space="preserve"> +Заболоцкий (2 часа)</w:t>
            </w:r>
            <w:r w:rsidRPr="006E6FF7">
              <w:rPr>
                <w:sz w:val="28"/>
                <w:szCs w:val="28"/>
              </w:rPr>
              <w:t xml:space="preserve">.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6E6FF7">
              <w:rPr>
                <w:sz w:val="28"/>
                <w:szCs w:val="28"/>
              </w:rPr>
              <w:t xml:space="preserve">. «Деревенская проза» (4 час).  </w:t>
            </w:r>
          </w:p>
          <w:p w:rsidR="00A652A4" w:rsidRPr="006E6FF7" w:rsidRDefault="00A652A4" w:rsidP="002A6566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6E6FF7">
              <w:rPr>
                <w:sz w:val="28"/>
                <w:szCs w:val="28"/>
              </w:rPr>
              <w:t>.  Авторская песня (3 часа)</w:t>
            </w:r>
          </w:p>
          <w:p w:rsidR="00A652A4" w:rsidRPr="006E6FF7" w:rsidRDefault="00A652A4" w:rsidP="002A6566">
            <w:pPr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6E6FF7">
              <w:rPr>
                <w:sz w:val="28"/>
                <w:szCs w:val="28"/>
              </w:rPr>
              <w:t xml:space="preserve">. И. Бродский (2 час). </w:t>
            </w:r>
          </w:p>
          <w:p w:rsidR="00A652A4" w:rsidRPr="006E6FF7" w:rsidRDefault="00A652A4" w:rsidP="002A6566">
            <w:pPr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6E6FF7">
              <w:rPr>
                <w:sz w:val="28"/>
                <w:szCs w:val="28"/>
              </w:rPr>
              <w:t xml:space="preserve"> Городская проза (5 часов)</w:t>
            </w:r>
          </w:p>
          <w:p w:rsidR="00A652A4" w:rsidRPr="006E6FF7" w:rsidRDefault="00A652A4" w:rsidP="002A6566">
            <w:pPr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6E6FF7">
              <w:rPr>
                <w:sz w:val="28"/>
                <w:szCs w:val="28"/>
              </w:rPr>
              <w:t xml:space="preserve">. </w:t>
            </w:r>
            <w:proofErr w:type="spellStart"/>
            <w:r w:rsidRPr="006E6FF7">
              <w:rPr>
                <w:sz w:val="28"/>
                <w:szCs w:val="28"/>
              </w:rPr>
              <w:t>М.</w:t>
            </w:r>
            <w:proofErr w:type="gramStart"/>
            <w:r w:rsidRPr="006E6FF7">
              <w:rPr>
                <w:sz w:val="28"/>
                <w:szCs w:val="28"/>
              </w:rPr>
              <w:t>Карим</w:t>
            </w:r>
            <w:proofErr w:type="spellEnd"/>
            <w:proofErr w:type="gramEnd"/>
            <w:r w:rsidRPr="006E6FF7">
              <w:rPr>
                <w:sz w:val="28"/>
                <w:szCs w:val="28"/>
              </w:rPr>
              <w:t xml:space="preserve"> (1 час)</w:t>
            </w:r>
          </w:p>
          <w:p w:rsidR="00A652A4" w:rsidRPr="006E6FF7" w:rsidRDefault="00A652A4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  <w:r w:rsidRPr="006E6FF7">
              <w:rPr>
                <w:sz w:val="28"/>
                <w:szCs w:val="28"/>
              </w:rPr>
              <w:t>Промежуточная аттестация (2 часа)</w:t>
            </w:r>
          </w:p>
          <w:p w:rsidR="00A652A4" w:rsidRPr="006E6FF7" w:rsidRDefault="00A652A4" w:rsidP="002A6566">
            <w:pPr>
              <w:jc w:val="both"/>
              <w:rPr>
                <w:sz w:val="28"/>
                <w:szCs w:val="28"/>
              </w:rPr>
            </w:pPr>
            <w:r w:rsidRPr="006E6F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Pr="006E6FF7">
              <w:rPr>
                <w:sz w:val="28"/>
                <w:szCs w:val="28"/>
              </w:rPr>
              <w:t xml:space="preserve"> Основные направления современной литературы (2час)</w:t>
            </w:r>
          </w:p>
          <w:p w:rsidR="00A652A4" w:rsidRPr="006E6FF7" w:rsidRDefault="00A652A4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  <w:r w:rsidRPr="006E6FF7">
              <w:rPr>
                <w:sz w:val="28"/>
                <w:szCs w:val="28"/>
              </w:rPr>
              <w:t>Зарубежная литература (9 часов)</w:t>
            </w:r>
          </w:p>
          <w:p w:rsidR="00A652A4" w:rsidRPr="009014E5" w:rsidRDefault="00A652A4" w:rsidP="002A6566">
            <w:pPr>
              <w:tabs>
                <w:tab w:val="num" w:pos="1080"/>
              </w:tabs>
              <w:ind w:firstLine="1077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  <w:r w:rsidRPr="006E6FF7">
              <w:rPr>
                <w:sz w:val="28"/>
                <w:szCs w:val="28"/>
              </w:rPr>
              <w:t>Проблемы литературы 21 века и резервные уроки (</w:t>
            </w:r>
            <w:r>
              <w:rPr>
                <w:sz w:val="28"/>
                <w:szCs w:val="28"/>
              </w:rPr>
              <w:t>6</w:t>
            </w:r>
            <w:r w:rsidRPr="006E6FF7">
              <w:rPr>
                <w:sz w:val="28"/>
                <w:szCs w:val="28"/>
              </w:rPr>
              <w:t xml:space="preserve"> часа).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FF7"/>
    <w:multiLevelType w:val="hybridMultilevel"/>
    <w:tmpl w:val="92A8B848"/>
    <w:lvl w:ilvl="0" w:tplc="A6685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2B0295"/>
    <w:multiLevelType w:val="hybridMultilevel"/>
    <w:tmpl w:val="95C409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4"/>
    <w:rsid w:val="00A652A4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52A4"/>
    <w:pPr>
      <w:spacing w:before="100" w:beforeAutospacing="1" w:after="100" w:afterAutospacing="1"/>
    </w:pPr>
  </w:style>
  <w:style w:type="character" w:customStyle="1" w:styleId="c8">
    <w:name w:val="c8"/>
    <w:basedOn w:val="a0"/>
    <w:rsid w:val="00A652A4"/>
  </w:style>
  <w:style w:type="character" w:customStyle="1" w:styleId="c5">
    <w:name w:val="c5"/>
    <w:basedOn w:val="a0"/>
    <w:rsid w:val="00A652A4"/>
  </w:style>
  <w:style w:type="character" w:customStyle="1" w:styleId="c25">
    <w:name w:val="c25"/>
    <w:basedOn w:val="a0"/>
    <w:rsid w:val="00A652A4"/>
  </w:style>
  <w:style w:type="table" w:styleId="a3">
    <w:name w:val="Table Grid"/>
    <w:basedOn w:val="a1"/>
    <w:uiPriority w:val="59"/>
    <w:rsid w:val="00A6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652A4"/>
    <w:pPr>
      <w:tabs>
        <w:tab w:val="left" w:pos="5320"/>
      </w:tabs>
      <w:jc w:val="center"/>
    </w:pPr>
    <w:rPr>
      <w:i/>
      <w:iCs/>
      <w:sz w:val="72"/>
    </w:rPr>
  </w:style>
  <w:style w:type="character" w:customStyle="1" w:styleId="20">
    <w:name w:val="Основной текст 2 Знак"/>
    <w:basedOn w:val="a0"/>
    <w:link w:val="2"/>
    <w:rsid w:val="00A652A4"/>
    <w:rPr>
      <w:rFonts w:ascii="Times New Roman" w:eastAsia="Times New Roman" w:hAnsi="Times New Roman" w:cs="Times New Roman"/>
      <w:i/>
      <w:iCs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52A4"/>
    <w:pPr>
      <w:spacing w:before="100" w:beforeAutospacing="1" w:after="100" w:afterAutospacing="1"/>
    </w:pPr>
  </w:style>
  <w:style w:type="character" w:customStyle="1" w:styleId="c8">
    <w:name w:val="c8"/>
    <w:basedOn w:val="a0"/>
    <w:rsid w:val="00A652A4"/>
  </w:style>
  <w:style w:type="character" w:customStyle="1" w:styleId="c5">
    <w:name w:val="c5"/>
    <w:basedOn w:val="a0"/>
    <w:rsid w:val="00A652A4"/>
  </w:style>
  <w:style w:type="character" w:customStyle="1" w:styleId="c25">
    <w:name w:val="c25"/>
    <w:basedOn w:val="a0"/>
    <w:rsid w:val="00A652A4"/>
  </w:style>
  <w:style w:type="table" w:styleId="a3">
    <w:name w:val="Table Grid"/>
    <w:basedOn w:val="a1"/>
    <w:uiPriority w:val="59"/>
    <w:rsid w:val="00A6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652A4"/>
    <w:pPr>
      <w:tabs>
        <w:tab w:val="left" w:pos="5320"/>
      </w:tabs>
      <w:jc w:val="center"/>
    </w:pPr>
    <w:rPr>
      <w:i/>
      <w:iCs/>
      <w:sz w:val="72"/>
    </w:rPr>
  </w:style>
  <w:style w:type="character" w:customStyle="1" w:styleId="20">
    <w:name w:val="Основной текст 2 Знак"/>
    <w:basedOn w:val="a0"/>
    <w:link w:val="2"/>
    <w:rsid w:val="00A652A4"/>
    <w:rPr>
      <w:rFonts w:ascii="Times New Roman" w:eastAsia="Times New Roman" w:hAnsi="Times New Roman" w:cs="Times New Roman"/>
      <w:i/>
      <w:iCs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2018-10-24T13:06:00Z</dcterms:created>
  <dcterms:modified xsi:type="dcterms:W3CDTF">2018-10-24T13:06:00Z</dcterms:modified>
</cp:coreProperties>
</file>