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59" w:rsidRDefault="00BC7659" w:rsidP="00BC7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предмету «История Смоленщины»</w:t>
      </w:r>
    </w:p>
    <w:p w:rsidR="00BC7659" w:rsidRDefault="00BC7659" w:rsidP="00BC765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7360"/>
      </w:tblGrid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1984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Смоленщины»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984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984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</w:tc>
        <w:tc>
          <w:tcPr>
            <w:tcW w:w="11984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Е. В.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11984" w:type="dxa"/>
          </w:tcPr>
          <w:p w:rsidR="00BC7659" w:rsidRPr="00B45758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А. </w:t>
            </w:r>
            <w:proofErr w:type="spellStart"/>
            <w:r>
              <w:rPr>
                <w:sz w:val="28"/>
                <w:szCs w:val="28"/>
              </w:rPr>
              <w:t>Ластовский</w:t>
            </w:r>
            <w:proofErr w:type="spellEnd"/>
            <w:r>
              <w:rPr>
                <w:sz w:val="28"/>
                <w:szCs w:val="28"/>
              </w:rPr>
              <w:t xml:space="preserve"> «История и культура Смоленщины с древнейших времен до конца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века» - Смоленск 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курса</w:t>
            </w:r>
          </w:p>
        </w:tc>
        <w:tc>
          <w:tcPr>
            <w:tcW w:w="11984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роль Смоленского края в истории России, определенное своеобразие истории Смоленского края, отличающее ее от истории других регионов России, познакомить с его огромным и многообразным историческим и культурным наследием.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984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 2018/2019 учебного года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984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уровень: 6 класс – 17 часов (1 час в неделю в первом полугодии)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984" w:type="dxa"/>
          </w:tcPr>
          <w:p w:rsidR="00BC7659" w:rsidRDefault="00BC7659" w:rsidP="002A6566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результаты</w:t>
            </w:r>
          </w:p>
          <w:p w:rsidR="00BC7659" w:rsidRPr="00EB5E8F" w:rsidRDefault="00BC7659" w:rsidP="00BC765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5E8F">
              <w:rPr>
                <w:sz w:val="28"/>
                <w:szCs w:val="28"/>
              </w:rPr>
              <w:t xml:space="preserve">осознание своей идентичности как гражданина страны, члена семьи, </w:t>
            </w:r>
            <w:r>
              <w:rPr>
                <w:sz w:val="28"/>
                <w:szCs w:val="28"/>
              </w:rPr>
              <w:t>этнической и религиозной группы, локальной и региональной общности;</w:t>
            </w:r>
          </w:p>
          <w:p w:rsidR="00BC7659" w:rsidRPr="00EB5E8F" w:rsidRDefault="00BC7659" w:rsidP="00BC7659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социально-нравственного опыта предшествующих поколений, способность к определению своей позиции и ответственное поведение в современном обществе;</w:t>
            </w:r>
          </w:p>
          <w:p w:rsidR="00BC7659" w:rsidRPr="008A2C55" w:rsidRDefault="00BC7659" w:rsidP="00BC7659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культурного многообразия мира, уважение к культуре своего  и других народов, толерантность.</w:t>
            </w:r>
          </w:p>
          <w:p w:rsidR="00BC7659" w:rsidRDefault="00BC7659" w:rsidP="002A6566">
            <w:pPr>
              <w:ind w:left="54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 результаты</w:t>
            </w:r>
          </w:p>
          <w:p w:rsidR="00BC7659" w:rsidRDefault="00BC7659" w:rsidP="00BC7659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связей и др.);</w:t>
            </w:r>
          </w:p>
          <w:p w:rsidR="00BC7659" w:rsidRDefault="00BC7659" w:rsidP="00BC7659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современных источников информации, в том числе материалов на электронных носителях и ресурсов сети Интернет;</w:t>
            </w:r>
          </w:p>
          <w:p w:rsidR="00BC7659" w:rsidRDefault="00BC7659" w:rsidP="00BC7659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готовность к коллективной работе, к сотрудничеству с соучениками, освоение основ межкультурного взаимодействия в школе и </w:t>
            </w:r>
            <w:r>
              <w:rPr>
                <w:sz w:val="28"/>
                <w:szCs w:val="28"/>
              </w:rPr>
              <w:lastRenderedPageBreak/>
              <w:t>социальном окружении;</w:t>
            </w:r>
          </w:p>
          <w:p w:rsidR="00BC7659" w:rsidRPr="008A2C55" w:rsidRDefault="00BC7659" w:rsidP="00BC7659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группе, слушать партнера, формулировать и аргументировать свое мнение.</w:t>
            </w:r>
          </w:p>
          <w:p w:rsidR="00BC7659" w:rsidRDefault="00BC7659" w:rsidP="002A6566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результаты</w:t>
            </w:r>
          </w:p>
          <w:p w:rsidR="00BC7659" w:rsidRPr="00EB5E8F" w:rsidRDefault="00BC7659" w:rsidP="002A6566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научится:</w:t>
            </w:r>
          </w:p>
          <w:p w:rsidR="00BC7659" w:rsidRDefault="00BC7659" w:rsidP="00BC765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соотносить даты событий истории Смоленщины с историей России; определять последовательность и длительность важнейших событий в истории края;</w:t>
            </w:r>
          </w:p>
          <w:p w:rsidR="00BC7659" w:rsidRDefault="00BC7659" w:rsidP="00BC765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показывать на исторической карте территорию Смоленщины, древнейшие города Смоленщины, места значительных исторических событий в истории края;</w:t>
            </w:r>
          </w:p>
          <w:p w:rsidR="00BC7659" w:rsidRDefault="00BC7659" w:rsidP="00BC765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важнейших исторических событиях и их участниках, показывая знание необходимых фактов, дат, терминов курса;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      </w:r>
          </w:p>
          <w:p w:rsidR="00BC7659" w:rsidRDefault="00BC7659" w:rsidP="00BC765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свое отношение к наиболее значительным событиям и личностям в истории Смоленщины, достижениям культуры населения.</w:t>
            </w:r>
          </w:p>
          <w:p w:rsidR="00BC7659" w:rsidRDefault="00BC7659" w:rsidP="002A6566">
            <w:pPr>
              <w:ind w:left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Ученик получит возможность научиться:</w:t>
            </w:r>
          </w:p>
          <w:p w:rsidR="00BC7659" w:rsidRDefault="00BC7659" w:rsidP="00BC7659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свидетельства из различных исторических источников, выявляя в них общее и различия;</w:t>
            </w:r>
          </w:p>
          <w:p w:rsidR="00BC7659" w:rsidRPr="00B45758" w:rsidRDefault="00BC7659" w:rsidP="00BC7659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на основе учебника и дополнительной литературы описания памятников культуры Смоленщины, объяснять, в чем заключаются их художественные достоинства</w:t>
            </w:r>
          </w:p>
        </w:tc>
      </w:tr>
      <w:tr w:rsidR="00BC7659" w:rsidTr="002A6566">
        <w:tc>
          <w:tcPr>
            <w:tcW w:w="2802" w:type="dxa"/>
          </w:tcPr>
          <w:p w:rsidR="00BC7659" w:rsidRDefault="00BC765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984" w:type="dxa"/>
          </w:tcPr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>Введение – 1 час</w:t>
            </w:r>
          </w:p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>Тема 1. Наш край в первобытнообщинный период – 3 часа</w:t>
            </w:r>
          </w:p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 xml:space="preserve">Тема 2. Наш край в </w:t>
            </w:r>
            <w:r w:rsidRPr="00AC4EC4">
              <w:rPr>
                <w:sz w:val="28"/>
                <w:szCs w:val="28"/>
                <w:lang w:val="en-US"/>
              </w:rPr>
              <w:t>IX</w:t>
            </w:r>
            <w:r w:rsidRPr="00AC4EC4">
              <w:rPr>
                <w:sz w:val="28"/>
                <w:szCs w:val="28"/>
              </w:rPr>
              <w:t xml:space="preserve"> – </w:t>
            </w:r>
            <w:r w:rsidRPr="00AC4EC4">
              <w:rPr>
                <w:sz w:val="28"/>
                <w:szCs w:val="28"/>
                <w:lang w:val="en-US"/>
              </w:rPr>
              <w:t>XII</w:t>
            </w:r>
            <w:r w:rsidRPr="00AC4EC4">
              <w:rPr>
                <w:sz w:val="28"/>
                <w:szCs w:val="28"/>
              </w:rPr>
              <w:t xml:space="preserve"> вв. – 2 часа</w:t>
            </w:r>
          </w:p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 xml:space="preserve">Тема 3. Наш край в </w:t>
            </w:r>
            <w:r w:rsidRPr="00AC4EC4">
              <w:rPr>
                <w:sz w:val="28"/>
                <w:szCs w:val="28"/>
                <w:lang w:val="en-US"/>
              </w:rPr>
              <w:t>XII</w:t>
            </w:r>
            <w:r w:rsidRPr="00AC4EC4">
              <w:rPr>
                <w:sz w:val="28"/>
                <w:szCs w:val="28"/>
              </w:rPr>
              <w:t xml:space="preserve"> – начале </w:t>
            </w:r>
            <w:r w:rsidRPr="00AC4EC4">
              <w:rPr>
                <w:sz w:val="28"/>
                <w:szCs w:val="28"/>
                <w:lang w:val="en-US"/>
              </w:rPr>
              <w:t>XIV</w:t>
            </w:r>
            <w:r w:rsidRPr="00AC4EC4">
              <w:rPr>
                <w:sz w:val="28"/>
                <w:szCs w:val="28"/>
              </w:rPr>
              <w:t xml:space="preserve"> вв. – 2 часа</w:t>
            </w:r>
          </w:p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 xml:space="preserve">Тема 4. Смоленские земли в </w:t>
            </w:r>
            <w:r w:rsidRPr="00AC4EC4">
              <w:rPr>
                <w:sz w:val="28"/>
                <w:szCs w:val="28"/>
                <w:lang w:val="en-US"/>
              </w:rPr>
              <w:t>XIV</w:t>
            </w:r>
            <w:r w:rsidRPr="00AC4EC4">
              <w:rPr>
                <w:sz w:val="28"/>
                <w:szCs w:val="28"/>
              </w:rPr>
              <w:t xml:space="preserve"> – </w:t>
            </w:r>
            <w:r w:rsidRPr="00AC4EC4">
              <w:rPr>
                <w:sz w:val="28"/>
                <w:szCs w:val="28"/>
                <w:lang w:val="en-US"/>
              </w:rPr>
              <w:t>XV</w:t>
            </w:r>
            <w:r w:rsidRPr="00AC4EC4">
              <w:rPr>
                <w:sz w:val="28"/>
                <w:szCs w:val="28"/>
              </w:rPr>
              <w:t xml:space="preserve"> вв. – 5 часов</w:t>
            </w:r>
          </w:p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 xml:space="preserve">Тема 5. Смоленские земли </w:t>
            </w:r>
            <w:proofErr w:type="gramStart"/>
            <w:r w:rsidRPr="00AC4EC4">
              <w:rPr>
                <w:sz w:val="28"/>
                <w:szCs w:val="28"/>
              </w:rPr>
              <w:t>в начале</w:t>
            </w:r>
            <w:proofErr w:type="gramEnd"/>
            <w:r w:rsidRPr="00AC4EC4">
              <w:rPr>
                <w:sz w:val="28"/>
                <w:szCs w:val="28"/>
              </w:rPr>
              <w:t xml:space="preserve"> </w:t>
            </w:r>
            <w:r w:rsidRPr="00AC4EC4">
              <w:rPr>
                <w:sz w:val="28"/>
                <w:szCs w:val="28"/>
                <w:lang w:val="en-US"/>
              </w:rPr>
              <w:t>XVI</w:t>
            </w:r>
            <w:r w:rsidRPr="00AC4EC4">
              <w:rPr>
                <w:sz w:val="28"/>
                <w:szCs w:val="28"/>
              </w:rPr>
              <w:t xml:space="preserve"> в. – 1 час</w:t>
            </w:r>
          </w:p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 xml:space="preserve">Тема 6. Культура Смоленского края в </w:t>
            </w:r>
            <w:r w:rsidRPr="00AC4EC4">
              <w:rPr>
                <w:sz w:val="28"/>
                <w:szCs w:val="28"/>
                <w:lang w:val="en-US"/>
              </w:rPr>
              <w:t>XIV</w:t>
            </w:r>
            <w:r w:rsidRPr="00AC4EC4">
              <w:rPr>
                <w:sz w:val="28"/>
                <w:szCs w:val="28"/>
              </w:rPr>
              <w:t xml:space="preserve"> – </w:t>
            </w:r>
            <w:r w:rsidRPr="00AC4EC4">
              <w:rPr>
                <w:sz w:val="28"/>
                <w:szCs w:val="28"/>
                <w:lang w:val="en-US"/>
              </w:rPr>
              <w:t>XV</w:t>
            </w:r>
            <w:r w:rsidRPr="00AC4EC4">
              <w:rPr>
                <w:sz w:val="28"/>
                <w:szCs w:val="28"/>
              </w:rPr>
              <w:t xml:space="preserve"> вв. – 1 час</w:t>
            </w:r>
          </w:p>
          <w:p w:rsidR="00BC7659" w:rsidRPr="00AC4EC4" w:rsidRDefault="00BC7659" w:rsidP="002A6566">
            <w:pPr>
              <w:jc w:val="both"/>
              <w:rPr>
                <w:sz w:val="28"/>
                <w:szCs w:val="28"/>
              </w:rPr>
            </w:pPr>
            <w:r w:rsidRPr="00AC4EC4">
              <w:rPr>
                <w:sz w:val="28"/>
                <w:szCs w:val="28"/>
              </w:rPr>
              <w:t>Обобщение по курсу – 1 час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79D"/>
    <w:multiLevelType w:val="hybridMultilevel"/>
    <w:tmpl w:val="902663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A06066"/>
    <w:multiLevelType w:val="hybridMultilevel"/>
    <w:tmpl w:val="DD00D6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0B26E2"/>
    <w:multiLevelType w:val="hybridMultilevel"/>
    <w:tmpl w:val="A7E458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BB81EE4"/>
    <w:multiLevelType w:val="hybridMultilevel"/>
    <w:tmpl w:val="7DBE6A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59"/>
    <w:rsid w:val="00B02343"/>
    <w:rsid w:val="00B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2018-10-24T14:35:00Z</dcterms:created>
  <dcterms:modified xsi:type="dcterms:W3CDTF">2018-10-24T14:35:00Z</dcterms:modified>
</cp:coreProperties>
</file>